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EDD4B" w14:textId="1BD011EE" w:rsidR="00E9662A" w:rsidRDefault="00F34B80" w:rsidP="00D80DDC">
      <w:pPr>
        <w:pStyle w:val="a3"/>
        <w:suppressAutoHyphens w:val="0"/>
        <w:kinsoku/>
        <w:wordWrap/>
        <w:overflowPunct/>
        <w:autoSpaceDE/>
        <w:autoSpaceDN/>
        <w:adjustRightInd/>
        <w:ind w:firstLineChars="300" w:firstLine="696"/>
        <w:jc w:val="both"/>
        <w:rPr>
          <w:color w:val="000000"/>
        </w:rPr>
      </w:pPr>
      <w:r>
        <w:rPr>
          <w:rFonts w:ascii="Century" w:hAnsi="Century" w:cs="ＭＳ 明朝" w:hint="eastAsia"/>
          <w:color w:val="000000"/>
        </w:rPr>
        <w:t>令和３年度</w:t>
      </w:r>
      <w:r w:rsidR="00726BEB">
        <w:rPr>
          <w:rFonts w:ascii="Century" w:hAnsi="Century" w:cs="ＭＳ 明朝" w:hint="eastAsia"/>
          <w:color w:val="000000"/>
        </w:rPr>
        <w:t>弘前市地域型ヘルパーサービス</w:t>
      </w:r>
      <w:r w:rsidR="00E9662A">
        <w:rPr>
          <w:rFonts w:ascii="Century" w:hAnsi="Century" w:cs="ＭＳ 明朝" w:hint="eastAsia"/>
          <w:color w:val="000000"/>
        </w:rPr>
        <w:t>事業費補助金交付要綱</w:t>
      </w:r>
    </w:p>
    <w:p w14:paraId="171C2DBC" w14:textId="77777777" w:rsidR="00E9662A" w:rsidRPr="00F34B80" w:rsidRDefault="00E9662A" w:rsidP="00E9662A">
      <w:pPr>
        <w:pStyle w:val="a3"/>
        <w:suppressAutoHyphens w:val="0"/>
        <w:kinsoku/>
        <w:wordWrap/>
        <w:overflowPunct/>
        <w:autoSpaceDE/>
        <w:autoSpaceDN/>
        <w:adjustRightInd/>
        <w:jc w:val="both"/>
        <w:rPr>
          <w:color w:val="000000"/>
        </w:rPr>
      </w:pPr>
    </w:p>
    <w:p w14:paraId="2F135493" w14:textId="6A89F297" w:rsidR="00E9662A" w:rsidRDefault="00F34B80" w:rsidP="00E9662A">
      <w:pPr>
        <w:pStyle w:val="a3"/>
        <w:suppressAutoHyphens w:val="0"/>
        <w:kinsoku/>
        <w:wordWrap/>
        <w:overflowPunct/>
        <w:autoSpaceDE/>
        <w:autoSpaceDN/>
        <w:adjustRightInd/>
        <w:jc w:val="both"/>
        <w:rPr>
          <w:color w:val="000000"/>
        </w:rPr>
      </w:pPr>
      <w:r>
        <w:rPr>
          <w:rFonts w:ascii="Century" w:hAnsi="Century" w:cs="ＭＳ 明朝" w:hint="eastAsia"/>
          <w:color w:val="000000"/>
        </w:rPr>
        <w:t xml:space="preserve">　（趣旨</w:t>
      </w:r>
      <w:r w:rsidR="00E9662A">
        <w:rPr>
          <w:rFonts w:ascii="Century" w:hAnsi="Century" w:cs="ＭＳ 明朝" w:hint="eastAsia"/>
          <w:color w:val="000000"/>
        </w:rPr>
        <w:t>）</w:t>
      </w:r>
    </w:p>
    <w:p w14:paraId="13A045A0" w14:textId="7A936E54" w:rsidR="00E9662A" w:rsidRDefault="00F34B80" w:rsidP="00AC582C">
      <w:pPr>
        <w:pStyle w:val="a3"/>
        <w:suppressAutoHyphens w:val="0"/>
        <w:kinsoku/>
        <w:wordWrap/>
        <w:overflowPunct/>
        <w:autoSpaceDE/>
        <w:autoSpaceDN/>
        <w:adjustRightInd/>
        <w:ind w:left="232" w:hangingChars="100" w:hanging="232"/>
        <w:jc w:val="both"/>
        <w:rPr>
          <w:rFonts w:ascii="Century" w:hAnsi="Century" w:cs="ＭＳ 明朝"/>
          <w:color w:val="000000"/>
        </w:rPr>
      </w:pPr>
      <w:r>
        <w:rPr>
          <w:rFonts w:ascii="Century" w:hAnsi="Century" w:cs="ＭＳ 明朝" w:hint="eastAsia"/>
          <w:color w:val="000000"/>
        </w:rPr>
        <w:t>第１条　市</w:t>
      </w:r>
      <w:r w:rsidR="00E9662A">
        <w:rPr>
          <w:rFonts w:ascii="Century" w:hAnsi="Century" w:cs="ＭＳ 明朝" w:hint="eastAsia"/>
          <w:color w:val="000000"/>
        </w:rPr>
        <w:t>は、</w:t>
      </w:r>
      <w:r w:rsidR="00873D50" w:rsidRPr="00262C17">
        <w:rPr>
          <w:rFonts w:ascii="Century" w:hAnsi="Century" w:cs="ＭＳ 明朝" w:hint="eastAsia"/>
          <w:color w:val="000000"/>
        </w:rPr>
        <w:t>弘前市</w:t>
      </w:r>
      <w:r w:rsidR="008B505E">
        <w:rPr>
          <w:rFonts w:ascii="Century" w:hAnsi="Century" w:cs="ＭＳ 明朝" w:hint="eastAsia"/>
          <w:color w:val="000000"/>
        </w:rPr>
        <w:t>地域型ヘルパーサービス</w:t>
      </w:r>
      <w:r>
        <w:rPr>
          <w:rFonts w:ascii="Century" w:hAnsi="Century" w:cs="ＭＳ 明朝" w:hint="eastAsia"/>
          <w:color w:val="000000"/>
        </w:rPr>
        <w:t>事業</w:t>
      </w:r>
      <w:r w:rsidR="008B505E">
        <w:rPr>
          <w:rFonts w:ascii="Century" w:hAnsi="Century" w:cs="ＭＳ 明朝" w:hint="eastAsia"/>
          <w:color w:val="000000"/>
        </w:rPr>
        <w:t>実施要綱（令和</w:t>
      </w:r>
      <w:r w:rsidR="00D80DDC">
        <w:rPr>
          <w:rFonts w:ascii="Century" w:hAnsi="Century" w:cs="ＭＳ 明朝" w:hint="eastAsia"/>
          <w:color w:val="000000"/>
        </w:rPr>
        <w:t>３</w:t>
      </w:r>
      <w:r w:rsidR="006966AF">
        <w:rPr>
          <w:rFonts w:ascii="Century" w:hAnsi="Century" w:cs="ＭＳ 明朝" w:hint="eastAsia"/>
          <w:color w:val="000000"/>
        </w:rPr>
        <w:t>年弘前市告示第４３５</w:t>
      </w:r>
      <w:r w:rsidR="00726BEB">
        <w:rPr>
          <w:rFonts w:ascii="Century" w:hAnsi="Century" w:cs="ＭＳ 明朝" w:hint="eastAsia"/>
          <w:color w:val="000000"/>
        </w:rPr>
        <w:t>号</w:t>
      </w:r>
      <w:r>
        <w:rPr>
          <w:rFonts w:ascii="Century" w:hAnsi="Century" w:cs="ＭＳ 明朝" w:hint="eastAsia"/>
          <w:color w:val="000000"/>
        </w:rPr>
        <w:t>以下「実施要綱」という。</w:t>
      </w:r>
      <w:r w:rsidR="00726BEB">
        <w:rPr>
          <w:rFonts w:ascii="Century" w:hAnsi="Century" w:cs="ＭＳ 明朝" w:hint="eastAsia"/>
          <w:color w:val="000000"/>
        </w:rPr>
        <w:t>）</w:t>
      </w:r>
      <w:r>
        <w:rPr>
          <w:rFonts w:ascii="Century" w:hAnsi="Century" w:cs="ＭＳ 明朝" w:hint="eastAsia"/>
          <w:color w:val="000000"/>
        </w:rPr>
        <w:t>第１３条の規定に基づき、実施要綱第４条のサービス提供団体（以下「補助事業者」という。）による弘前市地域型ヘルパーサービス事業（以下「補助事業」という。）の実施を補助するため、</w:t>
      </w:r>
      <w:r w:rsidR="00F916A2">
        <w:rPr>
          <w:rFonts w:ascii="Century" w:hAnsi="Century" w:cs="ＭＳ 明朝" w:hint="eastAsia"/>
          <w:color w:val="000000"/>
        </w:rPr>
        <w:t>令和３年度の</w:t>
      </w:r>
      <w:r>
        <w:rPr>
          <w:rFonts w:ascii="Century" w:hAnsi="Century" w:cs="ＭＳ 明朝" w:hint="eastAsia"/>
          <w:color w:val="000000"/>
        </w:rPr>
        <w:t>予算の範囲内において</w:t>
      </w:r>
      <w:r w:rsidR="005E0807">
        <w:rPr>
          <w:rFonts w:ascii="Century" w:hAnsi="Century" w:cs="ＭＳ 明朝" w:hint="eastAsia"/>
          <w:color w:val="000000"/>
        </w:rPr>
        <w:t>弘前市</w:t>
      </w:r>
      <w:r w:rsidR="00C65F64">
        <w:rPr>
          <w:rFonts w:ascii="Century" w:hAnsi="Century" w:cs="ＭＳ 明朝" w:hint="eastAsia"/>
          <w:color w:val="000000"/>
        </w:rPr>
        <w:t>地域型ヘルパーサービス</w:t>
      </w:r>
      <w:r w:rsidR="00873D50">
        <w:rPr>
          <w:rFonts w:ascii="Century" w:hAnsi="Century" w:cs="ＭＳ 明朝" w:hint="eastAsia"/>
          <w:color w:val="000000"/>
        </w:rPr>
        <w:t>事業費補助金（以下「補助金」という。）を交付するものとし、</w:t>
      </w:r>
      <w:r w:rsidR="00E9662A">
        <w:rPr>
          <w:rFonts w:ascii="Century" w:hAnsi="Century" w:cs="ＭＳ 明朝" w:hint="eastAsia"/>
          <w:color w:val="000000"/>
        </w:rPr>
        <w:t>その交付については、弘前市補助金等交付規則（</w:t>
      </w:r>
      <w:r w:rsidR="00B541F3">
        <w:rPr>
          <w:rFonts w:ascii="Century" w:hAnsi="Century" w:cs="ＭＳ 明朝" w:hint="eastAsia"/>
          <w:color w:val="000000"/>
        </w:rPr>
        <w:t>令和</w:t>
      </w:r>
      <w:r w:rsidR="00E9662A">
        <w:rPr>
          <w:rFonts w:ascii="Century" w:hAnsi="Century" w:cs="ＭＳ 明朝" w:hint="eastAsia"/>
          <w:color w:val="000000"/>
        </w:rPr>
        <w:t>１８年弘前市規則第５７号。以下「規則」という。）に定めるもののほか、この要綱の定めるところによる。</w:t>
      </w:r>
    </w:p>
    <w:p w14:paraId="6433F0D8" w14:textId="7E78AE5B" w:rsidR="00C65F64" w:rsidRPr="00F34B80" w:rsidRDefault="00C65F64" w:rsidP="00F34B80">
      <w:pPr>
        <w:pStyle w:val="a3"/>
        <w:suppressAutoHyphens w:val="0"/>
        <w:kinsoku/>
        <w:wordWrap/>
        <w:overflowPunct/>
        <w:autoSpaceDE/>
        <w:autoSpaceDN/>
        <w:adjustRightInd/>
        <w:jc w:val="both"/>
        <w:rPr>
          <w:color w:val="000000"/>
        </w:rPr>
      </w:pPr>
    </w:p>
    <w:p w14:paraId="71B5703E" w14:textId="77777777" w:rsidR="00E9662A" w:rsidRDefault="00E9662A" w:rsidP="00E9662A">
      <w:pPr>
        <w:pStyle w:val="a3"/>
        <w:suppressAutoHyphens w:val="0"/>
        <w:kinsoku/>
        <w:wordWrap/>
        <w:overflowPunct/>
        <w:autoSpaceDE/>
        <w:autoSpaceDN/>
        <w:adjustRightInd/>
        <w:jc w:val="both"/>
        <w:rPr>
          <w:color w:val="000000"/>
        </w:rPr>
      </w:pPr>
      <w:r>
        <w:rPr>
          <w:rFonts w:ascii="Century" w:hAnsi="Century" w:cs="ＭＳ 明朝" w:hint="eastAsia"/>
          <w:color w:val="000000"/>
        </w:rPr>
        <w:t xml:space="preserve">　（補助対象経費）</w:t>
      </w:r>
    </w:p>
    <w:p w14:paraId="589FE299" w14:textId="09FA957B" w:rsidR="00E9662A" w:rsidRDefault="00F34B80" w:rsidP="00EB42E0">
      <w:pPr>
        <w:pStyle w:val="a3"/>
        <w:suppressAutoHyphens w:val="0"/>
        <w:kinsoku/>
        <w:wordWrap/>
        <w:overflowPunct/>
        <w:autoSpaceDE/>
        <w:autoSpaceDN/>
        <w:adjustRightInd/>
        <w:ind w:left="232" w:hangingChars="100" w:hanging="232"/>
        <w:jc w:val="both"/>
        <w:rPr>
          <w:color w:val="000000"/>
        </w:rPr>
      </w:pPr>
      <w:r>
        <w:rPr>
          <w:rFonts w:ascii="Century" w:hAnsi="Century" w:cs="ＭＳ 明朝" w:hint="eastAsia"/>
          <w:color w:val="000000"/>
        </w:rPr>
        <w:t>第２</w:t>
      </w:r>
      <w:r w:rsidR="00E9662A">
        <w:rPr>
          <w:rFonts w:ascii="Century" w:hAnsi="Century" w:cs="ＭＳ 明朝" w:hint="eastAsia"/>
          <w:color w:val="000000"/>
        </w:rPr>
        <w:t>条　補助金の交付の対象となる経費（以下「補助対象経費」という。</w:t>
      </w:r>
      <w:r>
        <w:rPr>
          <w:rFonts w:ascii="Century" w:hAnsi="Century" w:cs="ＭＳ 明朝" w:hint="eastAsia"/>
          <w:color w:val="000000"/>
        </w:rPr>
        <w:t>）は、補助事業者が補助事業を実施するために必要な経費であって、別表</w:t>
      </w:r>
      <w:r w:rsidR="00E9662A">
        <w:rPr>
          <w:rFonts w:ascii="Century" w:hAnsi="Century" w:cs="ＭＳ 明朝" w:hint="eastAsia"/>
          <w:color w:val="000000"/>
        </w:rPr>
        <w:t>に掲げるものとする。</w:t>
      </w:r>
    </w:p>
    <w:p w14:paraId="6AA5E3C7" w14:textId="4A00F2B1" w:rsidR="006C23B0" w:rsidRDefault="008443D5" w:rsidP="008443D5">
      <w:pPr>
        <w:pStyle w:val="a3"/>
        <w:suppressAutoHyphens w:val="0"/>
        <w:kinsoku/>
        <w:wordWrap/>
        <w:overflowPunct/>
        <w:autoSpaceDE/>
        <w:autoSpaceDN/>
        <w:adjustRightInd/>
        <w:jc w:val="both"/>
        <w:rPr>
          <w:rFonts w:ascii="Century" w:hAnsi="Century" w:cs="ＭＳ 明朝"/>
          <w:color w:val="000000"/>
        </w:rPr>
      </w:pPr>
      <w:r>
        <w:rPr>
          <w:rFonts w:ascii="Century" w:hAnsi="Century" w:cs="ＭＳ 明朝" w:hint="eastAsia"/>
          <w:color w:val="000000"/>
        </w:rPr>
        <w:t xml:space="preserve">２　</w:t>
      </w:r>
      <w:r w:rsidR="00F34B80">
        <w:rPr>
          <w:rFonts w:ascii="Century" w:hAnsi="Century" w:cs="ＭＳ 明朝" w:hint="eastAsia"/>
          <w:color w:val="000000"/>
        </w:rPr>
        <w:t>前項の規定にかかわらず、</w:t>
      </w:r>
      <w:r w:rsidR="006C23B0">
        <w:rPr>
          <w:rFonts w:ascii="Century" w:hAnsi="Century" w:cs="ＭＳ 明朝" w:hint="eastAsia"/>
          <w:color w:val="000000"/>
        </w:rPr>
        <w:t>いずれかに該当するものは、補助対象</w:t>
      </w:r>
      <w:r w:rsidR="00F34B80">
        <w:rPr>
          <w:rFonts w:ascii="Century" w:hAnsi="Century" w:cs="ＭＳ 明朝" w:hint="eastAsia"/>
          <w:color w:val="000000"/>
        </w:rPr>
        <w:t>経費</w:t>
      </w:r>
      <w:r w:rsidR="006C23B0">
        <w:rPr>
          <w:rFonts w:ascii="Century" w:hAnsi="Century" w:cs="ＭＳ 明朝" w:hint="eastAsia"/>
          <w:color w:val="000000"/>
        </w:rPr>
        <w:t>としない。</w:t>
      </w:r>
    </w:p>
    <w:p w14:paraId="7CCB884A" w14:textId="0DA3A526" w:rsidR="006C23B0" w:rsidRPr="008443D5" w:rsidRDefault="00F34B80" w:rsidP="008443D5">
      <w:pPr>
        <w:pStyle w:val="a3"/>
        <w:suppressAutoHyphens w:val="0"/>
        <w:kinsoku/>
        <w:wordWrap/>
        <w:overflowPunct/>
        <w:autoSpaceDE/>
        <w:autoSpaceDN/>
        <w:adjustRightInd/>
        <w:jc w:val="both"/>
        <w:rPr>
          <w:rFonts w:ascii="Century" w:hAnsi="Century" w:cs="ＭＳ 明朝"/>
          <w:color w:val="000000"/>
        </w:rPr>
      </w:pPr>
      <w:r>
        <w:rPr>
          <w:rFonts w:ascii="Century" w:hAnsi="Century" w:cs="ＭＳ 明朝" w:hint="eastAsia"/>
          <w:color w:val="000000"/>
        </w:rPr>
        <w:t xml:space="preserve">　</w:t>
      </w:r>
      <w:r w:rsidR="00DE4D80">
        <w:rPr>
          <w:rFonts w:asciiTheme="minorEastAsia" w:eastAsiaTheme="minorEastAsia" w:hAnsiTheme="minorEastAsia" w:cs="ＭＳ 明朝" w:hint="eastAsia"/>
          <w:color w:val="000000"/>
        </w:rPr>
        <w:t xml:space="preserve">(1) </w:t>
      </w:r>
      <w:r w:rsidR="00CF044C">
        <w:rPr>
          <w:rFonts w:ascii="Century" w:hAnsi="Century" w:cs="ＭＳ 明朝" w:hint="eastAsia"/>
          <w:color w:val="000000"/>
        </w:rPr>
        <w:t>飲食等に係る</w:t>
      </w:r>
      <w:r w:rsidR="006C23B0">
        <w:rPr>
          <w:rFonts w:ascii="Century" w:hAnsi="Century" w:cs="ＭＳ 明朝" w:hint="eastAsia"/>
          <w:color w:val="000000"/>
        </w:rPr>
        <w:t>食糧費</w:t>
      </w:r>
    </w:p>
    <w:p w14:paraId="26304BEF" w14:textId="68569E14" w:rsidR="00C65F64" w:rsidRDefault="00F34B80" w:rsidP="00E9662A">
      <w:pPr>
        <w:pStyle w:val="a3"/>
        <w:suppressAutoHyphens w:val="0"/>
        <w:kinsoku/>
        <w:wordWrap/>
        <w:overflowPunct/>
        <w:autoSpaceDE/>
        <w:autoSpaceDN/>
        <w:adjustRightInd/>
        <w:jc w:val="both"/>
        <w:rPr>
          <w:rFonts w:ascii="Century" w:hAnsi="Century" w:cs="ＭＳ 明朝"/>
          <w:color w:val="000000"/>
        </w:rPr>
      </w:pPr>
      <w:r>
        <w:rPr>
          <w:rFonts w:ascii="Century" w:hAnsi="Century" w:cs="ＭＳ 明朝" w:hint="eastAsia"/>
          <w:color w:val="000000"/>
        </w:rPr>
        <w:t xml:space="preserve">　</w:t>
      </w:r>
      <w:r w:rsidRPr="00F34B80">
        <w:rPr>
          <w:rFonts w:asciiTheme="minorEastAsia" w:eastAsiaTheme="minorEastAsia" w:hAnsiTheme="minorEastAsia" w:cs="ＭＳ 明朝" w:hint="eastAsia"/>
          <w:color w:val="000000"/>
        </w:rPr>
        <w:t>(2)</w:t>
      </w:r>
      <w:r w:rsidR="00DE4D80">
        <w:rPr>
          <w:rFonts w:ascii="Century" w:hAnsi="Century" w:cs="ＭＳ 明朝" w:hint="eastAsia"/>
          <w:color w:val="000000"/>
        </w:rPr>
        <w:t xml:space="preserve"> </w:t>
      </w:r>
      <w:r w:rsidR="00DB5DE2">
        <w:rPr>
          <w:rFonts w:ascii="Century" w:hAnsi="Century" w:cs="ＭＳ 明朝" w:hint="eastAsia"/>
          <w:color w:val="000000"/>
        </w:rPr>
        <w:t>自動車、不動産等</w:t>
      </w:r>
      <w:r w:rsidR="006C23B0">
        <w:rPr>
          <w:rFonts w:ascii="Century" w:hAnsi="Century" w:cs="ＭＳ 明朝" w:hint="eastAsia"/>
          <w:color w:val="000000"/>
        </w:rPr>
        <w:t>の取得</w:t>
      </w:r>
      <w:r w:rsidR="00DB5DE2">
        <w:rPr>
          <w:rFonts w:ascii="Century" w:hAnsi="Century" w:cs="ＭＳ 明朝" w:hint="eastAsia"/>
          <w:color w:val="000000"/>
        </w:rPr>
        <w:t>に係る経費</w:t>
      </w:r>
    </w:p>
    <w:p w14:paraId="46D44AEF" w14:textId="2201C47D" w:rsidR="006C23B0" w:rsidRDefault="00F34B80" w:rsidP="00E9662A">
      <w:pPr>
        <w:pStyle w:val="a3"/>
        <w:suppressAutoHyphens w:val="0"/>
        <w:kinsoku/>
        <w:wordWrap/>
        <w:overflowPunct/>
        <w:autoSpaceDE/>
        <w:autoSpaceDN/>
        <w:adjustRightInd/>
        <w:jc w:val="both"/>
        <w:rPr>
          <w:rFonts w:ascii="Century" w:hAnsi="Century" w:cs="ＭＳ 明朝"/>
          <w:color w:val="000000"/>
        </w:rPr>
      </w:pPr>
      <w:r>
        <w:rPr>
          <w:rFonts w:ascii="Century" w:hAnsi="Century" w:cs="ＭＳ 明朝" w:hint="eastAsia"/>
          <w:color w:val="000000"/>
        </w:rPr>
        <w:t xml:space="preserve">　</w:t>
      </w:r>
      <w:r w:rsidRPr="00F34B80">
        <w:rPr>
          <w:rFonts w:asciiTheme="minorEastAsia" w:eastAsiaTheme="minorEastAsia" w:hAnsiTheme="minorEastAsia" w:cs="ＭＳ 明朝" w:hint="eastAsia"/>
          <w:color w:val="000000"/>
        </w:rPr>
        <w:t>(3)</w:t>
      </w:r>
      <w:r w:rsidR="00DE4D80">
        <w:rPr>
          <w:rFonts w:ascii="Century" w:hAnsi="Century" w:cs="ＭＳ 明朝" w:hint="eastAsia"/>
          <w:color w:val="000000"/>
        </w:rPr>
        <w:t xml:space="preserve"> </w:t>
      </w:r>
      <w:r w:rsidR="006C23B0">
        <w:rPr>
          <w:rFonts w:ascii="Century" w:hAnsi="Century" w:cs="ＭＳ 明朝" w:hint="eastAsia"/>
          <w:color w:val="000000"/>
        </w:rPr>
        <w:t>他の補助制度により、既に補助を受けている経費</w:t>
      </w:r>
    </w:p>
    <w:p w14:paraId="69F7B951" w14:textId="77777777" w:rsidR="006C23B0" w:rsidRPr="00DE4D80" w:rsidRDefault="006C23B0" w:rsidP="006C23B0">
      <w:pPr>
        <w:pStyle w:val="a3"/>
        <w:suppressAutoHyphens w:val="0"/>
        <w:kinsoku/>
        <w:wordWrap/>
        <w:overflowPunct/>
        <w:autoSpaceDE/>
        <w:autoSpaceDN/>
        <w:adjustRightInd/>
        <w:jc w:val="both"/>
        <w:rPr>
          <w:rFonts w:ascii="Century" w:hAnsi="Century" w:cs="ＭＳ 明朝"/>
          <w:color w:val="000000"/>
        </w:rPr>
      </w:pPr>
    </w:p>
    <w:p w14:paraId="5F8D3902" w14:textId="77777777" w:rsidR="006C23B0" w:rsidRDefault="006C23B0" w:rsidP="006C23B0">
      <w:pPr>
        <w:pStyle w:val="a3"/>
        <w:suppressAutoHyphens w:val="0"/>
        <w:kinsoku/>
        <w:wordWrap/>
        <w:overflowPunct/>
        <w:autoSpaceDE/>
        <w:autoSpaceDN/>
        <w:adjustRightInd/>
        <w:jc w:val="both"/>
        <w:rPr>
          <w:color w:val="000000"/>
        </w:rPr>
      </w:pPr>
      <w:r>
        <w:rPr>
          <w:rFonts w:ascii="Century" w:hAnsi="Century" w:cs="ＭＳ 明朝" w:hint="eastAsia"/>
          <w:color w:val="000000"/>
        </w:rPr>
        <w:t xml:space="preserve">　（補助金の額）</w:t>
      </w:r>
    </w:p>
    <w:p w14:paraId="47D0E0BC" w14:textId="5192B0CB" w:rsidR="006C23B0" w:rsidRDefault="00F34B80" w:rsidP="006C23B0">
      <w:pPr>
        <w:pStyle w:val="a3"/>
        <w:suppressAutoHyphens w:val="0"/>
        <w:kinsoku/>
        <w:wordWrap/>
        <w:overflowPunct/>
        <w:autoSpaceDE/>
        <w:autoSpaceDN/>
        <w:adjustRightInd/>
        <w:ind w:left="232" w:hangingChars="100" w:hanging="232"/>
        <w:jc w:val="both"/>
        <w:rPr>
          <w:rFonts w:ascii="Century" w:hAnsi="Century" w:cs="ＭＳ 明朝"/>
          <w:color w:val="000000"/>
        </w:rPr>
      </w:pPr>
      <w:r>
        <w:rPr>
          <w:rFonts w:ascii="Century" w:hAnsi="Century" w:cs="ＭＳ 明朝" w:hint="eastAsia"/>
          <w:color w:val="000000"/>
        </w:rPr>
        <w:t>第３条　補助金の額は、次に掲げる合計額とする</w:t>
      </w:r>
    </w:p>
    <w:p w14:paraId="56E3EDC7" w14:textId="38DBB7DE" w:rsidR="00DE4D80" w:rsidRDefault="00F34B80" w:rsidP="00DE4D80">
      <w:pPr>
        <w:pStyle w:val="a3"/>
        <w:suppressAutoHyphens w:val="0"/>
        <w:kinsoku/>
        <w:wordWrap/>
        <w:overflowPunct/>
        <w:autoSpaceDE/>
        <w:autoSpaceDN/>
        <w:adjustRightInd/>
        <w:ind w:leftChars="100" w:left="562" w:hangingChars="150" w:hanging="348"/>
        <w:jc w:val="both"/>
        <w:rPr>
          <w:rFonts w:ascii="Century" w:hAnsi="Century" w:cs="ＭＳ 明朝"/>
          <w:color w:val="000000"/>
        </w:rPr>
      </w:pPr>
      <w:r>
        <w:rPr>
          <w:rFonts w:asciiTheme="minorEastAsia" w:eastAsiaTheme="minorEastAsia" w:hAnsiTheme="minorEastAsia" w:cs="ＭＳ 明朝" w:hint="eastAsia"/>
          <w:color w:val="000000"/>
        </w:rPr>
        <w:t>(1)</w:t>
      </w:r>
      <w:r w:rsidR="00DE4D80">
        <w:rPr>
          <w:rFonts w:asciiTheme="minorEastAsia" w:eastAsiaTheme="minorEastAsia" w:hAnsiTheme="minorEastAsia" w:cs="ＭＳ 明朝"/>
          <w:color w:val="000000"/>
        </w:rPr>
        <w:t xml:space="preserve"> </w:t>
      </w:r>
      <w:r>
        <w:rPr>
          <w:rFonts w:ascii="Century" w:hAnsi="Century" w:cs="ＭＳ 明朝" w:hint="eastAsia"/>
          <w:color w:val="000000"/>
        </w:rPr>
        <w:t>補助対象経費（活動費に限る</w:t>
      </w:r>
      <w:r w:rsidR="00DE4D80">
        <w:rPr>
          <w:rFonts w:ascii="Century" w:hAnsi="Century" w:cs="ＭＳ 明朝" w:hint="eastAsia"/>
          <w:color w:val="000000"/>
        </w:rPr>
        <w:t>。</w:t>
      </w:r>
      <w:r>
        <w:rPr>
          <w:rFonts w:ascii="Century" w:hAnsi="Century" w:cs="ＭＳ 明朝" w:hint="eastAsia"/>
          <w:color w:val="000000"/>
        </w:rPr>
        <w:t>）</w:t>
      </w:r>
      <w:r w:rsidR="00DE4D80">
        <w:rPr>
          <w:rFonts w:ascii="Century" w:hAnsi="Century" w:cs="ＭＳ 明朝" w:hint="eastAsia"/>
          <w:color w:val="000000"/>
        </w:rPr>
        <w:t>の実支出額の合計額又は補助事業を実施する期間の月</w:t>
      </w:r>
    </w:p>
    <w:p w14:paraId="208F8A23" w14:textId="34E9D97E" w:rsidR="00F34B80" w:rsidRPr="00DE4D80" w:rsidRDefault="00DE4D80" w:rsidP="00DE4D80">
      <w:pPr>
        <w:pStyle w:val="a3"/>
        <w:suppressAutoHyphens w:val="0"/>
        <w:kinsoku/>
        <w:wordWrap/>
        <w:overflowPunct/>
        <w:autoSpaceDE/>
        <w:autoSpaceDN/>
        <w:adjustRightInd/>
        <w:ind w:leftChars="200" w:left="428"/>
        <w:jc w:val="both"/>
        <w:rPr>
          <w:rFonts w:ascii="Century" w:hAnsi="Century" w:cs="ＭＳ 明朝"/>
          <w:color w:val="000000"/>
        </w:rPr>
      </w:pPr>
      <w:r>
        <w:rPr>
          <w:rFonts w:ascii="Century" w:hAnsi="Century" w:cs="ＭＳ 明朝" w:hint="eastAsia"/>
          <w:color w:val="000000"/>
        </w:rPr>
        <w:t>数（次号において「事業実施月数」という。）に、２０，０００円を乗じて得た額のいずれか少ない額</w:t>
      </w:r>
    </w:p>
    <w:p w14:paraId="3DB32F04" w14:textId="3F1650B6" w:rsidR="00F34B80" w:rsidRDefault="00F34B80" w:rsidP="00DE4D80">
      <w:pPr>
        <w:pStyle w:val="a3"/>
        <w:suppressAutoHyphens w:val="0"/>
        <w:kinsoku/>
        <w:wordWrap/>
        <w:overflowPunct/>
        <w:autoSpaceDE/>
        <w:autoSpaceDN/>
        <w:adjustRightInd/>
        <w:ind w:leftChars="100" w:left="446" w:hangingChars="100" w:hanging="232"/>
        <w:jc w:val="both"/>
        <w:rPr>
          <w:color w:val="000000"/>
        </w:rPr>
      </w:pPr>
      <w:r>
        <w:rPr>
          <w:rFonts w:asciiTheme="minorEastAsia" w:eastAsiaTheme="minorEastAsia" w:hAnsiTheme="minorEastAsia" w:cs="ＭＳ 明朝" w:hint="eastAsia"/>
          <w:color w:val="000000"/>
        </w:rPr>
        <w:t>(2)</w:t>
      </w:r>
      <w:r w:rsidR="00DE4D80">
        <w:rPr>
          <w:rFonts w:asciiTheme="minorEastAsia" w:eastAsiaTheme="minorEastAsia" w:hAnsiTheme="minorEastAsia" w:cs="ＭＳ 明朝"/>
          <w:color w:val="000000"/>
        </w:rPr>
        <w:t xml:space="preserve"> </w:t>
      </w:r>
      <w:r w:rsidR="00DE4D80">
        <w:rPr>
          <w:rFonts w:ascii="Century" w:hAnsi="Century" w:cs="ＭＳ 明朝" w:hint="eastAsia"/>
          <w:color w:val="000000"/>
        </w:rPr>
        <w:t>補助対象経費（賃借料に限る。）の実支出額の合計額又は事業実施月数に、２０，０００円を乗じて得た額のいずれか少ない額</w:t>
      </w:r>
    </w:p>
    <w:p w14:paraId="1A416E95" w14:textId="74751565" w:rsidR="006C23B0" w:rsidRPr="00DE4D80" w:rsidRDefault="00DE4D80" w:rsidP="00E9662A">
      <w:pPr>
        <w:pStyle w:val="a3"/>
        <w:suppressAutoHyphens w:val="0"/>
        <w:kinsoku/>
        <w:wordWrap/>
        <w:overflowPunct/>
        <w:autoSpaceDE/>
        <w:autoSpaceDN/>
        <w:adjustRightInd/>
        <w:jc w:val="both"/>
        <w:rPr>
          <w:rFonts w:ascii="Century" w:hAnsi="Century" w:cs="ＭＳ 明朝"/>
          <w:color w:val="000000"/>
        </w:rPr>
      </w:pPr>
      <w:r>
        <w:rPr>
          <w:rFonts w:ascii="Century" w:hAnsi="Century" w:cs="ＭＳ 明朝" w:hint="eastAsia"/>
          <w:color w:val="000000"/>
        </w:rPr>
        <w:t>２　前項の事業実施月数の算定方法については、市長が別に定める</w:t>
      </w:r>
    </w:p>
    <w:p w14:paraId="5B9A4A7C" w14:textId="03953AFC" w:rsidR="00F31675" w:rsidRPr="005510AE" w:rsidRDefault="005510AE" w:rsidP="00F34B80">
      <w:pPr>
        <w:pStyle w:val="a3"/>
        <w:suppressAutoHyphens w:val="0"/>
        <w:kinsoku/>
        <w:wordWrap/>
        <w:overflowPunct/>
        <w:autoSpaceDE/>
        <w:autoSpaceDN/>
        <w:adjustRightInd/>
        <w:jc w:val="both"/>
        <w:rPr>
          <w:color w:val="000000"/>
        </w:rPr>
      </w:pPr>
      <w:r>
        <w:rPr>
          <w:rFonts w:ascii="Century" w:hAnsi="Century" w:cs="ＭＳ 明朝" w:hint="eastAsia"/>
          <w:color w:val="000000"/>
        </w:rPr>
        <w:t xml:space="preserve">　</w:t>
      </w:r>
    </w:p>
    <w:p w14:paraId="6BD80D8B" w14:textId="77777777" w:rsidR="00E9662A" w:rsidRDefault="00E9662A" w:rsidP="00E9662A">
      <w:pPr>
        <w:pStyle w:val="a3"/>
        <w:suppressAutoHyphens w:val="0"/>
        <w:kinsoku/>
        <w:wordWrap/>
        <w:overflowPunct/>
        <w:autoSpaceDE/>
        <w:autoSpaceDN/>
        <w:adjustRightInd/>
        <w:jc w:val="both"/>
        <w:rPr>
          <w:color w:val="000000"/>
        </w:rPr>
      </w:pPr>
      <w:r>
        <w:rPr>
          <w:rFonts w:ascii="Century" w:hAnsi="Century" w:cs="ＭＳ 明朝" w:hint="eastAsia"/>
          <w:color w:val="000000"/>
        </w:rPr>
        <w:t xml:space="preserve">　（交付申請）</w:t>
      </w:r>
    </w:p>
    <w:p w14:paraId="5A8C8455" w14:textId="2E0E1ACE" w:rsidR="00E9662A" w:rsidRDefault="00F916A2" w:rsidP="00EB42E0">
      <w:pPr>
        <w:pStyle w:val="a3"/>
        <w:suppressAutoHyphens w:val="0"/>
        <w:kinsoku/>
        <w:wordWrap/>
        <w:overflowPunct/>
        <w:autoSpaceDE/>
        <w:autoSpaceDN/>
        <w:adjustRightInd/>
        <w:ind w:left="232" w:hangingChars="100" w:hanging="232"/>
        <w:jc w:val="both"/>
        <w:rPr>
          <w:color w:val="000000"/>
        </w:rPr>
      </w:pPr>
      <w:r>
        <w:rPr>
          <w:rFonts w:ascii="Century" w:hAnsi="Century" w:cs="ＭＳ 明朝" w:hint="eastAsia"/>
          <w:color w:val="000000"/>
        </w:rPr>
        <w:t>第４</w:t>
      </w:r>
      <w:r w:rsidR="00F560B6">
        <w:rPr>
          <w:rFonts w:ascii="Century" w:hAnsi="Century" w:cs="ＭＳ 明朝" w:hint="eastAsia"/>
          <w:color w:val="000000"/>
        </w:rPr>
        <w:t>条　規則第３条の補助金等交付申請書は、</w:t>
      </w:r>
      <w:r w:rsidR="005510AE">
        <w:rPr>
          <w:rFonts w:ascii="Century" w:hAnsi="Century" w:cs="ＭＳ 明朝" w:hint="eastAsia"/>
          <w:color w:val="000000"/>
        </w:rPr>
        <w:t>弘前市地域</w:t>
      </w:r>
      <w:r w:rsidR="00F31675">
        <w:rPr>
          <w:rFonts w:ascii="Century" w:hAnsi="Century" w:cs="ＭＳ 明朝" w:hint="eastAsia"/>
          <w:color w:val="000000"/>
        </w:rPr>
        <w:t>型</w:t>
      </w:r>
      <w:r w:rsidR="005510AE">
        <w:rPr>
          <w:rFonts w:ascii="Century" w:hAnsi="Century" w:cs="ＭＳ 明朝" w:hint="eastAsia"/>
          <w:color w:val="000000"/>
        </w:rPr>
        <w:t>ヘルパーサービス</w:t>
      </w:r>
      <w:r w:rsidR="00712388">
        <w:rPr>
          <w:rFonts w:ascii="Century" w:hAnsi="Century" w:cs="ＭＳ 明朝" w:hint="eastAsia"/>
          <w:color w:val="000000"/>
        </w:rPr>
        <w:t>事業費補助金交付</w:t>
      </w:r>
      <w:r w:rsidR="00E9662A">
        <w:rPr>
          <w:rFonts w:ascii="Century" w:hAnsi="Century" w:cs="ＭＳ 明朝" w:hint="eastAsia"/>
          <w:color w:val="000000"/>
        </w:rPr>
        <w:t>申請書（様式第１号）とする。</w:t>
      </w:r>
    </w:p>
    <w:p w14:paraId="5BBD8E03" w14:textId="77777777" w:rsidR="00E9662A" w:rsidRDefault="00E9662A" w:rsidP="00E9662A">
      <w:pPr>
        <w:pStyle w:val="a3"/>
        <w:suppressAutoHyphens w:val="0"/>
        <w:kinsoku/>
        <w:wordWrap/>
        <w:overflowPunct/>
        <w:autoSpaceDE/>
        <w:autoSpaceDN/>
        <w:adjustRightInd/>
        <w:jc w:val="both"/>
        <w:rPr>
          <w:color w:val="000000"/>
        </w:rPr>
      </w:pPr>
      <w:r>
        <w:rPr>
          <w:rFonts w:ascii="Century" w:hAnsi="Century" w:cs="ＭＳ 明朝" w:hint="eastAsia"/>
          <w:color w:val="000000"/>
        </w:rPr>
        <w:t>２　前項の申請書に添付する書類は、次のとおりとする。</w:t>
      </w:r>
    </w:p>
    <w:p w14:paraId="11FE00D4" w14:textId="2542AA3C" w:rsidR="00E9662A" w:rsidRDefault="00992AA9" w:rsidP="00FE7FF8">
      <w:pPr>
        <w:pStyle w:val="a3"/>
        <w:suppressAutoHyphens w:val="0"/>
        <w:kinsoku/>
        <w:wordWrap/>
        <w:overflowPunct/>
        <w:autoSpaceDE/>
        <w:autoSpaceDN/>
        <w:adjustRightInd/>
        <w:ind w:firstLineChars="100" w:firstLine="232"/>
        <w:jc w:val="both"/>
        <w:rPr>
          <w:color w:val="000000"/>
        </w:rPr>
      </w:pPr>
      <w:r>
        <w:rPr>
          <w:rFonts w:asciiTheme="minorEastAsia" w:eastAsiaTheme="minorEastAsia" w:hAnsiTheme="minorEastAsia" w:cs="ＭＳ 明朝" w:hint="eastAsia"/>
          <w:color w:val="000000"/>
        </w:rPr>
        <w:t>(1)</w:t>
      </w:r>
      <w:r w:rsidRPr="00EB42E0">
        <w:rPr>
          <w:rFonts w:asciiTheme="minorEastAsia" w:eastAsiaTheme="minorEastAsia" w:hAnsiTheme="minorEastAsia" w:cs="ＭＳ 明朝" w:hint="eastAsia"/>
          <w:color w:val="000000"/>
        </w:rPr>
        <w:t xml:space="preserve"> </w:t>
      </w:r>
      <w:r w:rsidR="00E9662A">
        <w:rPr>
          <w:rFonts w:ascii="Century" w:hAnsi="Century" w:cs="ＭＳ 明朝" w:hint="eastAsia"/>
          <w:color w:val="000000"/>
        </w:rPr>
        <w:t>事業計画書（様式第２号）</w:t>
      </w:r>
    </w:p>
    <w:p w14:paraId="58728288" w14:textId="7A4308A6" w:rsidR="00E9662A" w:rsidRDefault="00992AA9" w:rsidP="00FE7FF8">
      <w:pPr>
        <w:pStyle w:val="a3"/>
        <w:suppressAutoHyphens w:val="0"/>
        <w:kinsoku/>
        <w:wordWrap/>
        <w:overflowPunct/>
        <w:autoSpaceDE/>
        <w:autoSpaceDN/>
        <w:adjustRightInd/>
        <w:ind w:firstLineChars="100" w:firstLine="232"/>
        <w:jc w:val="both"/>
        <w:rPr>
          <w:color w:val="000000"/>
        </w:rPr>
      </w:pPr>
      <w:r>
        <w:rPr>
          <w:rFonts w:asciiTheme="minorEastAsia" w:eastAsiaTheme="minorEastAsia" w:hAnsiTheme="minorEastAsia" w:cs="ＭＳ 明朝" w:hint="eastAsia"/>
          <w:color w:val="000000"/>
        </w:rPr>
        <w:t>(2)</w:t>
      </w:r>
      <w:r w:rsidRPr="00EB42E0">
        <w:rPr>
          <w:rFonts w:asciiTheme="minorEastAsia" w:eastAsiaTheme="minorEastAsia" w:hAnsiTheme="minorEastAsia" w:cs="ＭＳ 明朝" w:hint="eastAsia"/>
          <w:color w:val="000000"/>
        </w:rPr>
        <w:t xml:space="preserve"> </w:t>
      </w:r>
      <w:r w:rsidR="00E9662A">
        <w:rPr>
          <w:rFonts w:ascii="Century" w:hAnsi="Century" w:cs="ＭＳ 明朝" w:hint="eastAsia"/>
          <w:color w:val="000000"/>
        </w:rPr>
        <w:t>収支予算書（様式第３号）</w:t>
      </w:r>
    </w:p>
    <w:p w14:paraId="5F879B27" w14:textId="4E7EE967" w:rsidR="00E9662A" w:rsidRDefault="00992AA9" w:rsidP="00FE7FF8">
      <w:pPr>
        <w:pStyle w:val="a3"/>
        <w:suppressAutoHyphens w:val="0"/>
        <w:kinsoku/>
        <w:wordWrap/>
        <w:overflowPunct/>
        <w:autoSpaceDE/>
        <w:autoSpaceDN/>
        <w:adjustRightInd/>
        <w:ind w:firstLineChars="100" w:firstLine="232"/>
        <w:jc w:val="both"/>
        <w:rPr>
          <w:rFonts w:ascii="Century" w:hAnsi="Century" w:cs="ＭＳ 明朝"/>
          <w:color w:val="000000"/>
        </w:rPr>
      </w:pPr>
      <w:r>
        <w:rPr>
          <w:rFonts w:asciiTheme="minorEastAsia" w:eastAsiaTheme="minorEastAsia" w:hAnsiTheme="minorEastAsia" w:cs="ＭＳ 明朝" w:hint="eastAsia"/>
          <w:color w:val="000000"/>
        </w:rPr>
        <w:t>(3)</w:t>
      </w:r>
      <w:r w:rsidRPr="00EB42E0">
        <w:rPr>
          <w:rFonts w:asciiTheme="minorEastAsia" w:eastAsiaTheme="minorEastAsia" w:hAnsiTheme="minorEastAsia" w:cs="ＭＳ 明朝" w:hint="eastAsia"/>
          <w:color w:val="000000"/>
        </w:rPr>
        <w:t xml:space="preserve"> </w:t>
      </w:r>
      <w:r w:rsidR="009F392A">
        <w:rPr>
          <w:rFonts w:ascii="Century" w:hAnsi="Century" w:cs="ＭＳ 明朝" w:hint="eastAsia"/>
          <w:color w:val="000000"/>
        </w:rPr>
        <w:t>サービス従事者</w:t>
      </w:r>
      <w:r w:rsidR="00E9662A">
        <w:rPr>
          <w:rFonts w:ascii="Century" w:hAnsi="Century" w:cs="ＭＳ 明朝" w:hint="eastAsia"/>
          <w:color w:val="000000"/>
        </w:rPr>
        <w:t>名簿（様式第４号）</w:t>
      </w:r>
    </w:p>
    <w:p w14:paraId="75CCFB84" w14:textId="710EDA48" w:rsidR="00CF044C" w:rsidRPr="00CF044C" w:rsidRDefault="00CF044C" w:rsidP="00CF044C">
      <w:pPr>
        <w:pStyle w:val="a3"/>
        <w:suppressAutoHyphens w:val="0"/>
        <w:kinsoku/>
        <w:wordWrap/>
        <w:overflowPunct/>
        <w:autoSpaceDE/>
        <w:autoSpaceDN/>
        <w:adjustRightInd/>
        <w:ind w:firstLineChars="100" w:firstLine="232"/>
        <w:jc w:val="both"/>
        <w:rPr>
          <w:color w:val="000000"/>
        </w:rPr>
      </w:pPr>
      <w:r>
        <w:rPr>
          <w:rFonts w:asciiTheme="minorEastAsia" w:eastAsiaTheme="minorEastAsia" w:hAnsiTheme="minorEastAsia" w:cs="ＭＳ 明朝" w:hint="eastAsia"/>
          <w:color w:val="000000"/>
        </w:rPr>
        <w:t>(4)</w:t>
      </w:r>
      <w:r w:rsidRPr="00EB42E0">
        <w:rPr>
          <w:rFonts w:asciiTheme="minorEastAsia" w:eastAsiaTheme="minorEastAsia" w:hAnsiTheme="minorEastAsia" w:cs="ＭＳ 明朝" w:hint="eastAsia"/>
          <w:color w:val="000000"/>
        </w:rPr>
        <w:t xml:space="preserve"> </w:t>
      </w:r>
      <w:r>
        <w:rPr>
          <w:rFonts w:ascii="Century" w:hAnsi="Century" w:cs="ＭＳ 明朝" w:hint="eastAsia"/>
          <w:color w:val="000000"/>
        </w:rPr>
        <w:t>弘前市地域型ヘルパーサービス事業実施決定通知書（実施要綱様式第３号）の写し</w:t>
      </w:r>
    </w:p>
    <w:p w14:paraId="7058013B" w14:textId="77777777" w:rsidR="0051361D" w:rsidRPr="00CC6F93" w:rsidRDefault="00E9662A" w:rsidP="00E9662A">
      <w:pPr>
        <w:pStyle w:val="a3"/>
        <w:suppressAutoHyphens w:val="0"/>
        <w:kinsoku/>
        <w:wordWrap/>
        <w:overflowPunct/>
        <w:autoSpaceDE/>
        <w:autoSpaceDN/>
        <w:adjustRightInd/>
        <w:jc w:val="both"/>
        <w:rPr>
          <w:rFonts w:ascii="Century" w:hAnsi="Century" w:cs="ＭＳ 明朝"/>
          <w:color w:val="000000"/>
        </w:rPr>
      </w:pPr>
      <w:r>
        <w:rPr>
          <w:rFonts w:ascii="Century" w:hAnsi="Century" w:cs="ＭＳ 明朝" w:hint="eastAsia"/>
          <w:color w:val="000000"/>
        </w:rPr>
        <w:t>３　市長は、前項に規定する書類以外の書類の提出を求めることができる。</w:t>
      </w:r>
    </w:p>
    <w:p w14:paraId="5206E06E" w14:textId="59909EBA" w:rsidR="005510AE" w:rsidRDefault="00992AA9" w:rsidP="00E9662A">
      <w:pPr>
        <w:pStyle w:val="a3"/>
        <w:suppressAutoHyphens w:val="0"/>
        <w:kinsoku/>
        <w:wordWrap/>
        <w:overflowPunct/>
        <w:autoSpaceDE/>
        <w:autoSpaceDN/>
        <w:adjustRightInd/>
        <w:jc w:val="both"/>
        <w:rPr>
          <w:rFonts w:ascii="Century" w:hAnsi="Century" w:cs="ＭＳ 明朝"/>
          <w:color w:val="000000"/>
        </w:rPr>
      </w:pPr>
      <w:r>
        <w:rPr>
          <w:rFonts w:ascii="Century" w:hAnsi="Century" w:cs="ＭＳ 明朝" w:hint="eastAsia"/>
          <w:color w:val="000000"/>
        </w:rPr>
        <w:t>４　第１項の申請書の提出期限は、事業を実施する１４日前とする。</w:t>
      </w:r>
    </w:p>
    <w:p w14:paraId="1C263956" w14:textId="61780FB4" w:rsidR="00992AA9" w:rsidRDefault="00992AA9" w:rsidP="00992AA9">
      <w:pPr>
        <w:pStyle w:val="a3"/>
        <w:suppressAutoHyphens w:val="0"/>
        <w:kinsoku/>
        <w:wordWrap/>
        <w:overflowPunct/>
        <w:autoSpaceDE/>
        <w:autoSpaceDN/>
        <w:adjustRightInd/>
        <w:ind w:left="232" w:hangingChars="100" w:hanging="232"/>
        <w:jc w:val="both"/>
        <w:rPr>
          <w:rFonts w:ascii="Century" w:hAnsi="Century" w:cs="ＭＳ 明朝"/>
          <w:color w:val="000000"/>
        </w:rPr>
      </w:pPr>
      <w:r>
        <w:rPr>
          <w:rFonts w:ascii="Century" w:hAnsi="Century" w:cs="ＭＳ 明朝" w:hint="eastAsia"/>
          <w:color w:val="000000"/>
        </w:rPr>
        <w:t xml:space="preserve">５　</w:t>
      </w:r>
      <w:r w:rsidRPr="00992AA9">
        <w:rPr>
          <w:rFonts w:ascii="Century" w:hAnsi="Century" w:cs="ＭＳ 明朝" w:hint="eastAsia"/>
          <w:color w:val="000000"/>
        </w:rPr>
        <w:t>第１項の申請書を提出するに当たっては、当該補助金に係る消費税及び地方消費税に係</w:t>
      </w:r>
      <w:r w:rsidRPr="00992AA9">
        <w:rPr>
          <w:rFonts w:ascii="Century" w:hAnsi="Century" w:cs="ＭＳ 明朝" w:hint="eastAsia"/>
          <w:color w:val="000000"/>
        </w:rPr>
        <w:lastRenderedPageBreak/>
        <w:t>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をいう。以下同じ。）を減額して交付申請しなければならない。ただし、申請時において当該消費税及び地方消費税に係る仕入控除税額が明らかでないものについては、この限りでない。</w:t>
      </w:r>
    </w:p>
    <w:p w14:paraId="3EAB4729" w14:textId="55FF536A" w:rsidR="00992AA9" w:rsidRDefault="00992AA9" w:rsidP="00E9662A">
      <w:pPr>
        <w:pStyle w:val="a3"/>
        <w:suppressAutoHyphens w:val="0"/>
        <w:kinsoku/>
        <w:wordWrap/>
        <w:overflowPunct/>
        <w:autoSpaceDE/>
        <w:autoSpaceDN/>
        <w:adjustRightInd/>
        <w:jc w:val="both"/>
        <w:rPr>
          <w:rFonts w:ascii="Century" w:hAnsi="Century" w:cs="ＭＳ 明朝"/>
          <w:color w:val="000000"/>
        </w:rPr>
      </w:pPr>
    </w:p>
    <w:p w14:paraId="6B8565CF" w14:textId="77777777" w:rsidR="00992AA9" w:rsidRPr="00992AA9" w:rsidRDefault="00992AA9" w:rsidP="00992AA9">
      <w:pPr>
        <w:pStyle w:val="a3"/>
        <w:overflowPunct/>
        <w:adjustRightInd/>
        <w:rPr>
          <w:rFonts w:ascii="Century" w:hAnsi="Century" w:cs="ＭＳ 明朝"/>
          <w:color w:val="000000"/>
        </w:rPr>
      </w:pPr>
      <w:r w:rsidRPr="00992AA9">
        <w:rPr>
          <w:rFonts w:ascii="Century" w:hAnsi="Century" w:cs="ＭＳ 明朝" w:hint="eastAsia"/>
          <w:color w:val="000000"/>
        </w:rPr>
        <w:t xml:space="preserve">　（交付の条件）</w:t>
      </w:r>
    </w:p>
    <w:p w14:paraId="779FB473" w14:textId="29BA1A33" w:rsidR="00992AA9" w:rsidRPr="00992AA9" w:rsidRDefault="00CF044C" w:rsidP="00992AA9">
      <w:pPr>
        <w:pStyle w:val="a3"/>
        <w:overflowPunct/>
        <w:adjustRightInd/>
        <w:ind w:left="232" w:hangingChars="100" w:hanging="232"/>
        <w:rPr>
          <w:rFonts w:ascii="Century" w:hAnsi="Century" w:cs="ＭＳ 明朝"/>
          <w:color w:val="000000"/>
        </w:rPr>
      </w:pPr>
      <w:r>
        <w:rPr>
          <w:rFonts w:ascii="Century" w:hAnsi="Century" w:cs="ＭＳ 明朝" w:hint="eastAsia"/>
          <w:color w:val="000000"/>
        </w:rPr>
        <w:t>第５</w:t>
      </w:r>
      <w:r w:rsidR="00992AA9" w:rsidRPr="00992AA9">
        <w:rPr>
          <w:rFonts w:ascii="Century" w:hAnsi="Century" w:cs="ＭＳ 明朝" w:hint="eastAsia"/>
          <w:color w:val="000000"/>
        </w:rPr>
        <w:t>条　次に掲げる事項は、補助金の交付の決定を受けた場合において、規則第５条の規定により付された条件とする。</w:t>
      </w:r>
    </w:p>
    <w:p w14:paraId="44DAA287" w14:textId="00B02B84" w:rsidR="00992AA9" w:rsidRPr="00992AA9" w:rsidRDefault="00992AA9" w:rsidP="00FE7FF8">
      <w:pPr>
        <w:pStyle w:val="a3"/>
        <w:overflowPunct/>
        <w:adjustRightInd/>
        <w:ind w:leftChars="100" w:left="446" w:hangingChars="100" w:hanging="232"/>
        <w:rPr>
          <w:rFonts w:ascii="Century" w:hAnsi="Century" w:cs="ＭＳ 明朝"/>
          <w:color w:val="000000"/>
        </w:rPr>
      </w:pPr>
      <w:r w:rsidRPr="00992AA9">
        <w:rPr>
          <w:rFonts w:hAnsi="ＭＳ 明朝" w:cs="ＭＳ 明朝" w:hint="eastAsia"/>
          <w:color w:val="000000"/>
        </w:rPr>
        <w:t xml:space="preserve">(1) </w:t>
      </w:r>
      <w:r w:rsidRPr="00992AA9">
        <w:rPr>
          <w:rFonts w:ascii="Century" w:hAnsi="Century" w:cs="ＭＳ 明朝" w:hint="eastAsia"/>
          <w:color w:val="000000"/>
        </w:rPr>
        <w:t>補助事業に要す</w:t>
      </w:r>
      <w:r w:rsidR="00FE7FF8">
        <w:rPr>
          <w:rFonts w:ascii="Century" w:hAnsi="Century" w:cs="ＭＳ 明朝" w:hint="eastAsia"/>
          <w:color w:val="000000"/>
        </w:rPr>
        <w:t>る経費の配分又は補助事業の内容を変更する場合は、あらかじめ令和３</w:t>
      </w:r>
      <w:r w:rsidRPr="00992AA9">
        <w:rPr>
          <w:rFonts w:ascii="Century" w:hAnsi="Century" w:cs="ＭＳ 明朝" w:hint="eastAsia"/>
          <w:color w:val="000000"/>
        </w:rPr>
        <w:t>年度弘前市</w:t>
      </w:r>
      <w:r>
        <w:rPr>
          <w:rFonts w:ascii="Century" w:hAnsi="Century" w:cs="ＭＳ 明朝" w:hint="eastAsia"/>
          <w:color w:val="000000"/>
        </w:rPr>
        <w:t>地域型ヘルパーサービス</w:t>
      </w:r>
      <w:r w:rsidRPr="00992AA9">
        <w:rPr>
          <w:rFonts w:ascii="Century" w:hAnsi="Century" w:cs="ＭＳ 明朝" w:hint="eastAsia"/>
          <w:color w:val="000000"/>
        </w:rPr>
        <w:t>事業費補助金事業変更承認申請書（様式第</w:t>
      </w:r>
      <w:r w:rsidR="00FE7FF8">
        <w:rPr>
          <w:rFonts w:ascii="Century" w:hAnsi="Century" w:cs="ＭＳ 明朝" w:hint="eastAsia"/>
          <w:color w:val="000000"/>
        </w:rPr>
        <w:t>５号）を市長に提出して</w:t>
      </w:r>
      <w:r w:rsidRPr="00992AA9">
        <w:rPr>
          <w:rFonts w:ascii="Century" w:hAnsi="Century" w:cs="ＭＳ 明朝" w:hint="eastAsia"/>
          <w:color w:val="000000"/>
        </w:rPr>
        <w:t>その</w:t>
      </w:r>
      <w:r w:rsidR="00FE7FF8">
        <w:rPr>
          <w:rFonts w:ascii="Century" w:hAnsi="Century" w:cs="ＭＳ 明朝" w:hint="eastAsia"/>
          <w:color w:val="000000"/>
        </w:rPr>
        <w:t>承認を受けること。ただし、軽微な変更については、この限りでない。</w:t>
      </w:r>
    </w:p>
    <w:p w14:paraId="363A681A" w14:textId="7C4708E4" w:rsidR="00992AA9" w:rsidRPr="00992AA9" w:rsidRDefault="00992AA9" w:rsidP="00FE7FF8">
      <w:pPr>
        <w:pStyle w:val="a3"/>
        <w:overflowPunct/>
        <w:adjustRightInd/>
        <w:ind w:leftChars="100" w:left="446" w:hangingChars="100" w:hanging="232"/>
        <w:rPr>
          <w:rFonts w:ascii="Century" w:hAnsi="Century" w:cs="ＭＳ 明朝"/>
          <w:color w:val="000000"/>
        </w:rPr>
      </w:pPr>
      <w:r w:rsidRPr="00992AA9">
        <w:rPr>
          <w:rFonts w:hAnsi="ＭＳ 明朝" w:cs="ＭＳ 明朝" w:hint="eastAsia"/>
          <w:color w:val="000000"/>
        </w:rPr>
        <w:t xml:space="preserve">(2) </w:t>
      </w:r>
      <w:r w:rsidRPr="00992AA9">
        <w:rPr>
          <w:rFonts w:ascii="Century" w:hAnsi="Century" w:cs="ＭＳ 明朝" w:hint="eastAsia"/>
          <w:color w:val="000000"/>
        </w:rPr>
        <w:t>補助事業を行うために物品の購入等をする場合は、市内業者（市内に本店を有するものに限る。以下同じ。）に発注するものとする。</w:t>
      </w:r>
    </w:p>
    <w:p w14:paraId="450E1EB7" w14:textId="585D075C" w:rsidR="00992AA9" w:rsidRPr="00992AA9" w:rsidRDefault="00992AA9" w:rsidP="00FE7FF8">
      <w:pPr>
        <w:pStyle w:val="a3"/>
        <w:overflowPunct/>
        <w:adjustRightInd/>
        <w:ind w:leftChars="100" w:left="446" w:hangingChars="100" w:hanging="232"/>
        <w:rPr>
          <w:rFonts w:ascii="Century" w:hAnsi="Century" w:cs="ＭＳ 明朝"/>
          <w:color w:val="000000"/>
        </w:rPr>
      </w:pPr>
      <w:r w:rsidRPr="00FE7FF8">
        <w:rPr>
          <w:rFonts w:hAnsi="ＭＳ 明朝" w:cs="ＭＳ 明朝" w:hint="eastAsia"/>
          <w:color w:val="000000"/>
        </w:rPr>
        <w:t xml:space="preserve">(3) </w:t>
      </w:r>
      <w:r w:rsidRPr="00992AA9">
        <w:rPr>
          <w:rFonts w:ascii="Century" w:hAnsi="Century" w:cs="ＭＳ 明朝" w:hint="eastAsia"/>
          <w:color w:val="000000"/>
        </w:rPr>
        <w:t>前号の規定にかかわらず、市長がやむを得ない理由があると認めたときは、市内業者に発注しないことができる。この場合において、補助事業者は、あらかじめ市長に</w:t>
      </w:r>
      <w:r w:rsidR="00FE7FF8">
        <w:rPr>
          <w:rFonts w:ascii="Century" w:hAnsi="Century" w:cs="ＭＳ 明朝" w:hint="eastAsia"/>
          <w:color w:val="000000"/>
        </w:rPr>
        <w:t>理由書（様式第６</w:t>
      </w:r>
      <w:r w:rsidRPr="00992AA9">
        <w:rPr>
          <w:rFonts w:ascii="Century" w:hAnsi="Century" w:cs="ＭＳ 明朝" w:hint="eastAsia"/>
          <w:color w:val="000000"/>
        </w:rPr>
        <w:t>号）を提出しなければならない。</w:t>
      </w:r>
    </w:p>
    <w:p w14:paraId="43C6FBBC" w14:textId="141328DC" w:rsidR="00992AA9" w:rsidRPr="00992AA9" w:rsidRDefault="00992AA9" w:rsidP="00FE7FF8">
      <w:pPr>
        <w:pStyle w:val="a3"/>
        <w:overflowPunct/>
        <w:adjustRightInd/>
        <w:ind w:leftChars="100" w:left="446" w:rightChars="-1" w:right="-2" w:hangingChars="100" w:hanging="232"/>
        <w:rPr>
          <w:rFonts w:ascii="Century" w:hAnsi="Century" w:cs="ＭＳ 明朝"/>
          <w:color w:val="000000"/>
        </w:rPr>
      </w:pPr>
      <w:r w:rsidRPr="00FE7FF8">
        <w:rPr>
          <w:rFonts w:hAnsi="ＭＳ 明朝" w:cs="ＭＳ 明朝" w:hint="eastAsia"/>
          <w:color w:val="000000"/>
        </w:rPr>
        <w:t xml:space="preserve">(4) </w:t>
      </w:r>
      <w:r w:rsidRPr="00992AA9">
        <w:rPr>
          <w:rFonts w:ascii="Century" w:hAnsi="Century" w:cs="ＭＳ 明朝" w:hint="eastAsia"/>
          <w:color w:val="000000"/>
        </w:rPr>
        <w:t>補助事業を中止</w:t>
      </w:r>
      <w:r w:rsidR="00DB5DE2">
        <w:rPr>
          <w:rFonts w:ascii="Century" w:hAnsi="Century" w:cs="ＭＳ 明朝" w:hint="eastAsia"/>
          <w:color w:val="000000"/>
        </w:rPr>
        <w:t>し、</w:t>
      </w:r>
      <w:r w:rsidRPr="00992AA9">
        <w:rPr>
          <w:rFonts w:ascii="Century" w:hAnsi="Century" w:cs="ＭＳ 明朝" w:hint="eastAsia"/>
          <w:color w:val="000000"/>
        </w:rPr>
        <w:t>又は廃止する場合は、あらかじめ</w:t>
      </w:r>
      <w:r w:rsidR="00FE7FF8">
        <w:rPr>
          <w:rFonts w:ascii="Century" w:hAnsi="Century" w:cs="ＭＳ 明朝" w:hint="eastAsia"/>
          <w:color w:val="000000"/>
        </w:rPr>
        <w:t>令和３</w:t>
      </w:r>
      <w:r w:rsidR="00FE7FF8" w:rsidRPr="00992AA9">
        <w:rPr>
          <w:rFonts w:ascii="Century" w:hAnsi="Century" w:cs="ＭＳ 明朝" w:hint="eastAsia"/>
          <w:color w:val="000000"/>
        </w:rPr>
        <w:t>年度弘前市</w:t>
      </w:r>
      <w:r w:rsidR="00FE7FF8">
        <w:rPr>
          <w:rFonts w:ascii="Century" w:hAnsi="Century" w:cs="ＭＳ 明朝" w:hint="eastAsia"/>
          <w:color w:val="000000"/>
        </w:rPr>
        <w:t>地域型ヘルパーサービス</w:t>
      </w:r>
      <w:r w:rsidRPr="00992AA9">
        <w:rPr>
          <w:rFonts w:ascii="Century" w:hAnsi="Century" w:cs="ＭＳ 明朝" w:hint="eastAsia"/>
          <w:color w:val="000000"/>
        </w:rPr>
        <w:t>事業費補助金事業中止（廃止）承認申請書（様式第</w:t>
      </w:r>
      <w:r w:rsidR="00FE7FF8">
        <w:rPr>
          <w:rFonts w:ascii="Century" w:hAnsi="Century" w:cs="ＭＳ 明朝" w:hint="eastAsia"/>
          <w:color w:val="000000"/>
        </w:rPr>
        <w:t>７</w:t>
      </w:r>
      <w:r w:rsidRPr="00992AA9">
        <w:rPr>
          <w:rFonts w:ascii="Century" w:hAnsi="Century" w:cs="ＭＳ 明朝" w:hint="eastAsia"/>
          <w:color w:val="000000"/>
        </w:rPr>
        <w:t>号）を市長</w:t>
      </w:r>
      <w:r w:rsidR="00FE7FF8">
        <w:rPr>
          <w:rFonts w:ascii="Century" w:hAnsi="Century" w:cs="ＭＳ 明朝" w:hint="eastAsia"/>
          <w:color w:val="000000"/>
        </w:rPr>
        <w:t>に提出し</w:t>
      </w:r>
      <w:r w:rsidRPr="00992AA9">
        <w:rPr>
          <w:rFonts w:ascii="Century" w:hAnsi="Century" w:cs="ＭＳ 明朝" w:hint="eastAsia"/>
          <w:color w:val="000000"/>
        </w:rPr>
        <w:t>、その承認を受けること。</w:t>
      </w:r>
    </w:p>
    <w:p w14:paraId="3F300058" w14:textId="1BDE4F64" w:rsidR="00992AA9" w:rsidRDefault="00992AA9" w:rsidP="00FE7FF8">
      <w:pPr>
        <w:pStyle w:val="a3"/>
        <w:overflowPunct/>
        <w:adjustRightInd/>
        <w:ind w:leftChars="100" w:left="446" w:rightChars="-67" w:right="-143" w:hangingChars="100" w:hanging="232"/>
        <w:rPr>
          <w:rFonts w:ascii="Century" w:hAnsi="Century" w:cs="ＭＳ 明朝"/>
          <w:color w:val="000000"/>
        </w:rPr>
      </w:pPr>
      <w:r w:rsidRPr="00FE7FF8">
        <w:rPr>
          <w:rFonts w:hAnsi="ＭＳ 明朝" w:cs="ＭＳ 明朝" w:hint="eastAsia"/>
          <w:color w:val="000000"/>
        </w:rPr>
        <w:t xml:space="preserve">(5) </w:t>
      </w:r>
      <w:r w:rsidRPr="00992AA9">
        <w:rPr>
          <w:rFonts w:ascii="Century" w:hAnsi="Century" w:cs="ＭＳ 明朝" w:hint="eastAsia"/>
          <w:color w:val="000000"/>
        </w:rPr>
        <w:t>補助事業が予定の期間内に完了しない場合又は補助事業の遂行が困難となった場合</w:t>
      </w:r>
      <w:r w:rsidR="00FE7FF8">
        <w:rPr>
          <w:rFonts w:ascii="Century" w:hAnsi="Century" w:cs="ＭＳ 明朝" w:hint="eastAsia"/>
          <w:color w:val="000000"/>
        </w:rPr>
        <w:t>は</w:t>
      </w:r>
      <w:r w:rsidRPr="00992AA9">
        <w:rPr>
          <w:rFonts w:ascii="Century" w:hAnsi="Century" w:cs="ＭＳ 明朝" w:hint="eastAsia"/>
          <w:color w:val="000000"/>
        </w:rPr>
        <w:t>、速やかに市長に報告してその指示を受けること。</w:t>
      </w:r>
    </w:p>
    <w:p w14:paraId="6FAB4D28" w14:textId="58BDABAE" w:rsidR="00992AA9" w:rsidRDefault="006E4D03" w:rsidP="006E4D03">
      <w:pPr>
        <w:pStyle w:val="a3"/>
        <w:suppressAutoHyphens w:val="0"/>
        <w:kinsoku/>
        <w:wordWrap/>
        <w:overflowPunct/>
        <w:autoSpaceDE/>
        <w:autoSpaceDN/>
        <w:adjustRightInd/>
        <w:ind w:left="464" w:hangingChars="200" w:hanging="464"/>
        <w:jc w:val="both"/>
        <w:rPr>
          <w:rFonts w:ascii="Century" w:hAnsi="Century" w:cs="ＭＳ 明朝"/>
          <w:color w:val="000000"/>
        </w:rPr>
      </w:pPr>
      <w:r>
        <w:rPr>
          <w:rFonts w:ascii="Century" w:hAnsi="Century" w:cs="ＭＳ 明朝" w:hint="eastAsia"/>
          <w:color w:val="000000"/>
        </w:rPr>
        <w:t xml:space="preserve">　</w:t>
      </w:r>
      <w:r w:rsidRPr="006E4D03">
        <w:rPr>
          <w:rFonts w:asciiTheme="minorEastAsia" w:eastAsiaTheme="minorEastAsia" w:hAnsiTheme="minorEastAsia" w:cs="ＭＳ 明朝" w:hint="eastAsia"/>
          <w:color w:val="000000"/>
        </w:rPr>
        <w:t>(6)</w:t>
      </w:r>
      <w:r w:rsidRPr="006E4D03">
        <w:rPr>
          <w:rFonts w:asciiTheme="minorEastAsia" w:eastAsiaTheme="minorEastAsia" w:hAnsiTheme="minorEastAsia" w:cs="ＭＳ 明朝"/>
          <w:color w:val="000000"/>
        </w:rPr>
        <w:t xml:space="preserve"> </w:t>
      </w:r>
      <w:r>
        <w:rPr>
          <w:rFonts w:ascii="Century" w:hAnsi="Century" w:cs="ＭＳ 明朝" w:hint="eastAsia"/>
          <w:color w:val="000000"/>
        </w:rPr>
        <w:t>実施要綱第１２条第２項の規定により補助事業を中止し、又は廃止することとなった場合は、補助金の決定の全部又は一部を取り消す場合があること。</w:t>
      </w:r>
    </w:p>
    <w:p w14:paraId="07E467E6" w14:textId="77777777" w:rsidR="006E4D03" w:rsidRDefault="00CF044C" w:rsidP="00E9662A">
      <w:pPr>
        <w:pStyle w:val="a3"/>
        <w:suppressAutoHyphens w:val="0"/>
        <w:kinsoku/>
        <w:wordWrap/>
        <w:overflowPunct/>
        <w:autoSpaceDE/>
        <w:autoSpaceDN/>
        <w:adjustRightInd/>
        <w:jc w:val="both"/>
        <w:rPr>
          <w:rFonts w:ascii="Century" w:hAnsi="Century" w:cs="ＭＳ 明朝"/>
          <w:color w:val="000000"/>
        </w:rPr>
      </w:pPr>
      <w:r>
        <w:rPr>
          <w:rFonts w:ascii="Century" w:hAnsi="Century" w:cs="ＭＳ 明朝" w:hint="eastAsia"/>
          <w:color w:val="000000"/>
        </w:rPr>
        <w:t xml:space="preserve">　</w:t>
      </w:r>
    </w:p>
    <w:p w14:paraId="7B341B02" w14:textId="7F7007B3" w:rsidR="00E9662A" w:rsidRDefault="00CF044C" w:rsidP="006E4D03">
      <w:pPr>
        <w:pStyle w:val="a3"/>
        <w:suppressAutoHyphens w:val="0"/>
        <w:kinsoku/>
        <w:wordWrap/>
        <w:overflowPunct/>
        <w:autoSpaceDE/>
        <w:autoSpaceDN/>
        <w:adjustRightInd/>
        <w:ind w:firstLineChars="100" w:firstLine="232"/>
        <w:jc w:val="both"/>
        <w:rPr>
          <w:color w:val="000000"/>
        </w:rPr>
      </w:pPr>
      <w:r>
        <w:rPr>
          <w:rFonts w:ascii="Century" w:hAnsi="Century" w:cs="ＭＳ 明朝" w:hint="eastAsia"/>
          <w:color w:val="000000"/>
        </w:rPr>
        <w:t>（交付</w:t>
      </w:r>
      <w:r w:rsidR="00BE5DDC">
        <w:rPr>
          <w:rFonts w:ascii="Century" w:hAnsi="Century" w:cs="ＭＳ 明朝" w:hint="eastAsia"/>
          <w:color w:val="000000"/>
        </w:rPr>
        <w:t>決定</w:t>
      </w:r>
      <w:r w:rsidR="00E9662A">
        <w:rPr>
          <w:rFonts w:ascii="Century" w:hAnsi="Century" w:cs="ＭＳ 明朝" w:hint="eastAsia"/>
          <w:color w:val="000000"/>
        </w:rPr>
        <w:t>）</w:t>
      </w:r>
    </w:p>
    <w:p w14:paraId="18FD0F32" w14:textId="7F5694E8" w:rsidR="00E9662A" w:rsidRDefault="009F392A" w:rsidP="006E4D03">
      <w:pPr>
        <w:pStyle w:val="a3"/>
        <w:suppressAutoHyphens w:val="0"/>
        <w:kinsoku/>
        <w:wordWrap/>
        <w:overflowPunct/>
        <w:autoSpaceDE/>
        <w:autoSpaceDN/>
        <w:adjustRightInd/>
        <w:ind w:left="232" w:hangingChars="100" w:hanging="232"/>
        <w:jc w:val="both"/>
        <w:rPr>
          <w:color w:val="000000"/>
        </w:rPr>
      </w:pPr>
      <w:r>
        <w:rPr>
          <w:rFonts w:ascii="Century" w:hAnsi="Century" w:cs="ＭＳ 明朝" w:hint="eastAsia"/>
          <w:color w:val="000000"/>
        </w:rPr>
        <w:t>第</w:t>
      </w:r>
      <w:r w:rsidR="00CF044C">
        <w:rPr>
          <w:rFonts w:ascii="Century" w:hAnsi="Century" w:cs="ＭＳ 明朝" w:hint="eastAsia"/>
          <w:color w:val="000000"/>
        </w:rPr>
        <w:t>６条　規則第６条の補助金等交付決定通知書は、令和３年度弘前市地域型ヘルパーサービス事業費補助金交付決定通知書（様式第８号）とする</w:t>
      </w:r>
      <w:r w:rsidR="00E9662A">
        <w:rPr>
          <w:rFonts w:ascii="Century" w:hAnsi="Century" w:cs="ＭＳ 明朝" w:hint="eastAsia"/>
          <w:color w:val="000000"/>
        </w:rPr>
        <w:t>。</w:t>
      </w:r>
    </w:p>
    <w:p w14:paraId="6A2850A3" w14:textId="77777777" w:rsidR="00CF044C" w:rsidRDefault="00CF044C" w:rsidP="00E9662A">
      <w:pPr>
        <w:pStyle w:val="a3"/>
        <w:suppressAutoHyphens w:val="0"/>
        <w:kinsoku/>
        <w:wordWrap/>
        <w:overflowPunct/>
        <w:autoSpaceDE/>
        <w:autoSpaceDN/>
        <w:adjustRightInd/>
        <w:jc w:val="both"/>
        <w:rPr>
          <w:rFonts w:ascii="Century" w:hAnsi="Century" w:cs="ＭＳ 明朝"/>
          <w:color w:val="000000"/>
        </w:rPr>
      </w:pPr>
    </w:p>
    <w:p w14:paraId="607FD8E0" w14:textId="329DC8AD" w:rsidR="00E9662A" w:rsidRDefault="00E9662A" w:rsidP="00E9662A">
      <w:pPr>
        <w:pStyle w:val="a3"/>
        <w:suppressAutoHyphens w:val="0"/>
        <w:kinsoku/>
        <w:wordWrap/>
        <w:overflowPunct/>
        <w:autoSpaceDE/>
        <w:autoSpaceDN/>
        <w:adjustRightInd/>
        <w:jc w:val="both"/>
        <w:rPr>
          <w:color w:val="000000"/>
        </w:rPr>
      </w:pPr>
      <w:r>
        <w:rPr>
          <w:rFonts w:ascii="Century" w:hAnsi="Century" w:cs="ＭＳ 明朝" w:hint="eastAsia"/>
          <w:color w:val="000000"/>
        </w:rPr>
        <w:t xml:space="preserve">　（申請の取下げ）</w:t>
      </w:r>
    </w:p>
    <w:p w14:paraId="23AFF37A" w14:textId="2F362CEC" w:rsidR="00E9662A" w:rsidRDefault="00C05C55" w:rsidP="00B45E1D">
      <w:pPr>
        <w:pStyle w:val="a3"/>
        <w:suppressAutoHyphens w:val="0"/>
        <w:kinsoku/>
        <w:wordWrap/>
        <w:overflowPunct/>
        <w:autoSpaceDE/>
        <w:autoSpaceDN/>
        <w:adjustRightInd/>
        <w:ind w:left="232" w:hangingChars="100" w:hanging="232"/>
        <w:jc w:val="both"/>
        <w:rPr>
          <w:rFonts w:ascii="Century" w:hAnsi="Century" w:cs="ＭＳ 明朝"/>
          <w:color w:val="000000"/>
        </w:rPr>
      </w:pPr>
      <w:r>
        <w:rPr>
          <w:rFonts w:ascii="Century" w:hAnsi="Century" w:cs="ＭＳ 明朝" w:hint="eastAsia"/>
          <w:color w:val="000000"/>
        </w:rPr>
        <w:t>第７</w:t>
      </w:r>
      <w:r w:rsidR="00E9662A">
        <w:rPr>
          <w:rFonts w:ascii="Century" w:hAnsi="Century" w:cs="ＭＳ 明朝" w:hint="eastAsia"/>
          <w:color w:val="000000"/>
        </w:rPr>
        <w:t>条　規則第７条第１項の規定による申請の取下げをすることができる期日として市長が定める日は、補助金の交付決定通知書の送付を受けた日から起算して</w:t>
      </w:r>
      <w:r w:rsidR="00FE7FF8">
        <w:rPr>
          <w:rFonts w:ascii="Century" w:hAnsi="Century" w:cs="ＭＳ 明朝" w:hint="eastAsia"/>
          <w:color w:val="000000"/>
        </w:rPr>
        <w:t>１０</w:t>
      </w:r>
      <w:r w:rsidR="00E9662A">
        <w:rPr>
          <w:rFonts w:ascii="Century" w:hAnsi="Century" w:cs="ＭＳ 明朝" w:hint="eastAsia"/>
          <w:color w:val="000000"/>
        </w:rPr>
        <w:t>日を経過した日とする。</w:t>
      </w:r>
    </w:p>
    <w:p w14:paraId="2642DEBC" w14:textId="1BCB6244" w:rsidR="00C86568" w:rsidRDefault="00C86568" w:rsidP="00B45E1D">
      <w:pPr>
        <w:pStyle w:val="a3"/>
        <w:suppressAutoHyphens w:val="0"/>
        <w:kinsoku/>
        <w:wordWrap/>
        <w:overflowPunct/>
        <w:autoSpaceDE/>
        <w:autoSpaceDN/>
        <w:adjustRightInd/>
        <w:ind w:left="232" w:hangingChars="100" w:hanging="232"/>
        <w:jc w:val="both"/>
        <w:rPr>
          <w:color w:val="000000"/>
        </w:rPr>
      </w:pPr>
    </w:p>
    <w:p w14:paraId="64859A20" w14:textId="368F57AF" w:rsidR="0051251F" w:rsidRDefault="0051251F" w:rsidP="00B45E1D">
      <w:pPr>
        <w:pStyle w:val="a3"/>
        <w:suppressAutoHyphens w:val="0"/>
        <w:kinsoku/>
        <w:wordWrap/>
        <w:overflowPunct/>
        <w:autoSpaceDE/>
        <w:autoSpaceDN/>
        <w:adjustRightInd/>
        <w:ind w:left="232" w:hangingChars="100" w:hanging="232"/>
        <w:jc w:val="both"/>
        <w:rPr>
          <w:color w:val="000000"/>
        </w:rPr>
      </w:pPr>
      <w:r>
        <w:rPr>
          <w:rFonts w:hint="eastAsia"/>
          <w:color w:val="000000"/>
        </w:rPr>
        <w:t xml:space="preserve">　（月次報告）</w:t>
      </w:r>
    </w:p>
    <w:p w14:paraId="3423AF8A" w14:textId="6C39EA92" w:rsidR="0051251F" w:rsidRDefault="0051251F" w:rsidP="00B45E1D">
      <w:pPr>
        <w:pStyle w:val="a3"/>
        <w:suppressAutoHyphens w:val="0"/>
        <w:kinsoku/>
        <w:wordWrap/>
        <w:overflowPunct/>
        <w:autoSpaceDE/>
        <w:autoSpaceDN/>
        <w:adjustRightInd/>
        <w:ind w:left="232" w:hangingChars="100" w:hanging="232"/>
        <w:jc w:val="both"/>
        <w:rPr>
          <w:color w:val="000000"/>
        </w:rPr>
      </w:pPr>
      <w:r>
        <w:rPr>
          <w:rFonts w:ascii="Century" w:hAnsi="Century" w:cs="ＭＳ 明朝" w:hint="eastAsia"/>
          <w:color w:val="000000"/>
        </w:rPr>
        <w:t>第</w:t>
      </w:r>
      <w:r w:rsidR="00C05C55">
        <w:rPr>
          <w:rFonts w:hAnsi="ＭＳ 明朝" w:cs="ＭＳ 明朝" w:hint="eastAsia"/>
          <w:color w:val="000000"/>
        </w:rPr>
        <w:t>８</w:t>
      </w:r>
      <w:r w:rsidR="00C05C55">
        <w:rPr>
          <w:rFonts w:ascii="Century" w:hAnsi="Century" w:cs="ＭＳ 明朝" w:hint="eastAsia"/>
          <w:color w:val="000000"/>
        </w:rPr>
        <w:t>条　補助事業者は、月次報告書（様式第９号）により、</w:t>
      </w:r>
      <w:r>
        <w:rPr>
          <w:rFonts w:ascii="Century" w:hAnsi="Century" w:cs="ＭＳ 明朝" w:hint="eastAsia"/>
          <w:color w:val="000000"/>
        </w:rPr>
        <w:t>その月毎の実施状況を翌月１０日</w:t>
      </w:r>
      <w:r w:rsidR="00DB5DE2">
        <w:rPr>
          <w:rFonts w:ascii="Century" w:hAnsi="Century" w:cs="ＭＳ 明朝" w:hint="eastAsia"/>
          <w:color w:val="000000"/>
        </w:rPr>
        <w:t>（次条第</w:t>
      </w:r>
      <w:r w:rsidR="00C05C55">
        <w:rPr>
          <w:rFonts w:ascii="Century" w:hAnsi="Century" w:cs="ＭＳ 明朝" w:hint="eastAsia"/>
          <w:color w:val="000000"/>
        </w:rPr>
        <w:t>４項の提出期限が同日前となる場合にあっては、当該提出期限）</w:t>
      </w:r>
      <w:r>
        <w:rPr>
          <w:rFonts w:ascii="Century" w:hAnsi="Century" w:cs="ＭＳ 明朝" w:hint="eastAsia"/>
          <w:color w:val="000000"/>
        </w:rPr>
        <w:t>までに報告しなけ</w:t>
      </w:r>
      <w:r>
        <w:rPr>
          <w:rFonts w:ascii="Century" w:hAnsi="Century" w:cs="ＭＳ 明朝" w:hint="eastAsia"/>
          <w:color w:val="000000"/>
        </w:rPr>
        <w:lastRenderedPageBreak/>
        <w:t>ればならない。</w:t>
      </w:r>
    </w:p>
    <w:p w14:paraId="07B6DE36" w14:textId="77777777" w:rsidR="0051251F" w:rsidRDefault="0051251F" w:rsidP="00B45E1D">
      <w:pPr>
        <w:pStyle w:val="a3"/>
        <w:suppressAutoHyphens w:val="0"/>
        <w:kinsoku/>
        <w:wordWrap/>
        <w:overflowPunct/>
        <w:autoSpaceDE/>
        <w:autoSpaceDN/>
        <w:adjustRightInd/>
        <w:ind w:left="232" w:hangingChars="100" w:hanging="232"/>
        <w:jc w:val="both"/>
        <w:rPr>
          <w:color w:val="000000"/>
        </w:rPr>
      </w:pPr>
    </w:p>
    <w:p w14:paraId="301C4A97" w14:textId="77777777" w:rsidR="00E9662A" w:rsidRDefault="00E9662A" w:rsidP="00E9662A">
      <w:pPr>
        <w:pStyle w:val="a3"/>
        <w:suppressAutoHyphens w:val="0"/>
        <w:kinsoku/>
        <w:wordWrap/>
        <w:overflowPunct/>
        <w:autoSpaceDE/>
        <w:autoSpaceDN/>
        <w:adjustRightInd/>
        <w:jc w:val="both"/>
        <w:rPr>
          <w:color w:val="000000"/>
        </w:rPr>
      </w:pPr>
      <w:r>
        <w:rPr>
          <w:rFonts w:ascii="Century" w:hAnsi="Century" w:cs="ＭＳ 明朝" w:hint="eastAsia"/>
          <w:color w:val="000000"/>
        </w:rPr>
        <w:t xml:space="preserve">　（実績報告）</w:t>
      </w:r>
    </w:p>
    <w:p w14:paraId="48665055" w14:textId="1CD36767" w:rsidR="00E9662A" w:rsidRDefault="00F560B6" w:rsidP="00EB42E0">
      <w:pPr>
        <w:pStyle w:val="a3"/>
        <w:suppressAutoHyphens w:val="0"/>
        <w:kinsoku/>
        <w:wordWrap/>
        <w:overflowPunct/>
        <w:autoSpaceDE/>
        <w:autoSpaceDN/>
        <w:adjustRightInd/>
        <w:ind w:left="232" w:hangingChars="100" w:hanging="232"/>
        <w:jc w:val="both"/>
        <w:rPr>
          <w:color w:val="000000"/>
        </w:rPr>
      </w:pPr>
      <w:r>
        <w:rPr>
          <w:rFonts w:ascii="Century" w:hAnsi="Century" w:cs="ＭＳ 明朝" w:hint="eastAsia"/>
          <w:color w:val="000000"/>
        </w:rPr>
        <w:t>第</w:t>
      </w:r>
      <w:r w:rsidR="00C05C55">
        <w:rPr>
          <w:rFonts w:hAnsi="ＭＳ 明朝" w:cs="ＭＳ 明朝" w:hint="eastAsia"/>
          <w:color w:val="000000"/>
        </w:rPr>
        <w:t>９</w:t>
      </w:r>
      <w:r>
        <w:rPr>
          <w:rFonts w:ascii="Century" w:hAnsi="Century" w:cs="ＭＳ 明朝" w:hint="eastAsia"/>
          <w:color w:val="000000"/>
        </w:rPr>
        <w:t>条　規則第１２条の補助事業等実績報告書は、</w:t>
      </w:r>
      <w:r w:rsidR="0051251F">
        <w:rPr>
          <w:rFonts w:ascii="Century" w:hAnsi="Century" w:cs="ＭＳ 明朝" w:hint="eastAsia"/>
          <w:color w:val="000000"/>
        </w:rPr>
        <w:t>令和３</w:t>
      </w:r>
      <w:r w:rsidR="0051251F" w:rsidRPr="00992AA9">
        <w:rPr>
          <w:rFonts w:ascii="Century" w:hAnsi="Century" w:cs="ＭＳ 明朝" w:hint="eastAsia"/>
          <w:color w:val="000000"/>
        </w:rPr>
        <w:t>年度弘前市</w:t>
      </w:r>
      <w:r w:rsidR="0051251F">
        <w:rPr>
          <w:rFonts w:ascii="Century" w:hAnsi="Century" w:cs="ＭＳ 明朝" w:hint="eastAsia"/>
          <w:color w:val="000000"/>
        </w:rPr>
        <w:t>地域型ヘルパーサービス</w:t>
      </w:r>
      <w:r w:rsidR="002167AC">
        <w:rPr>
          <w:rFonts w:ascii="Century" w:hAnsi="Century" w:cs="ＭＳ 明朝" w:hint="eastAsia"/>
          <w:color w:val="000000"/>
        </w:rPr>
        <w:t>事業費補助金</w:t>
      </w:r>
      <w:r w:rsidR="00E9662A">
        <w:rPr>
          <w:rFonts w:ascii="Century" w:hAnsi="Century" w:cs="ＭＳ 明朝" w:hint="eastAsia"/>
          <w:color w:val="000000"/>
        </w:rPr>
        <w:t>事業完了（廃止）実績報告書（様式第</w:t>
      </w:r>
      <w:r w:rsidR="0051251F">
        <w:rPr>
          <w:rFonts w:ascii="Century" w:hAnsi="Century" w:cs="ＭＳ 明朝" w:hint="eastAsia"/>
          <w:color w:val="000000"/>
        </w:rPr>
        <w:t>１０</w:t>
      </w:r>
      <w:r w:rsidR="00E9662A">
        <w:rPr>
          <w:rFonts w:ascii="Century" w:hAnsi="Century" w:cs="ＭＳ 明朝" w:hint="eastAsia"/>
          <w:color w:val="000000"/>
        </w:rPr>
        <w:t>号）とする。</w:t>
      </w:r>
    </w:p>
    <w:p w14:paraId="18249FAD" w14:textId="77777777" w:rsidR="00E9662A" w:rsidRDefault="00E9662A" w:rsidP="00E9662A">
      <w:pPr>
        <w:pStyle w:val="a3"/>
        <w:suppressAutoHyphens w:val="0"/>
        <w:kinsoku/>
        <w:wordWrap/>
        <w:overflowPunct/>
        <w:autoSpaceDE/>
        <w:autoSpaceDN/>
        <w:adjustRightInd/>
        <w:jc w:val="both"/>
        <w:rPr>
          <w:color w:val="000000"/>
        </w:rPr>
      </w:pPr>
      <w:r>
        <w:rPr>
          <w:rFonts w:ascii="Century" w:hAnsi="Century" w:cs="ＭＳ 明朝" w:hint="eastAsia"/>
          <w:color w:val="000000"/>
        </w:rPr>
        <w:t>２　前項の報告書に添付する書類は、次のとおりとする。</w:t>
      </w:r>
    </w:p>
    <w:p w14:paraId="500E7EAC" w14:textId="6CDE4D09" w:rsidR="00E9662A" w:rsidRDefault="00E9662A" w:rsidP="00E9662A">
      <w:pPr>
        <w:pStyle w:val="a3"/>
        <w:suppressAutoHyphens w:val="0"/>
        <w:kinsoku/>
        <w:wordWrap/>
        <w:overflowPunct/>
        <w:autoSpaceDE/>
        <w:autoSpaceDN/>
        <w:adjustRightInd/>
        <w:jc w:val="both"/>
        <w:rPr>
          <w:color w:val="000000"/>
        </w:rPr>
      </w:pPr>
      <w:r>
        <w:rPr>
          <w:rFonts w:ascii="Century" w:hAnsi="Century" w:cs="ＭＳ 明朝" w:hint="eastAsia"/>
          <w:color w:val="000000"/>
        </w:rPr>
        <w:t xml:space="preserve">　</w:t>
      </w:r>
      <w:r w:rsidR="00EB42E0" w:rsidRPr="00EB42E0">
        <w:rPr>
          <w:rFonts w:asciiTheme="minorEastAsia" w:eastAsiaTheme="minorEastAsia" w:hAnsiTheme="minorEastAsia" w:cs="ＭＳ 明朝" w:hint="eastAsia"/>
          <w:color w:val="000000"/>
        </w:rPr>
        <w:t>(1)</w:t>
      </w:r>
      <w:r w:rsidR="00EB42E0">
        <w:rPr>
          <w:rFonts w:asciiTheme="minorEastAsia" w:eastAsiaTheme="minorEastAsia" w:hAnsiTheme="minorEastAsia" w:cs="ＭＳ 明朝" w:hint="eastAsia"/>
          <w:color w:val="000000"/>
        </w:rPr>
        <w:t xml:space="preserve"> </w:t>
      </w:r>
      <w:r>
        <w:rPr>
          <w:rFonts w:ascii="Century" w:hAnsi="Century" w:cs="ＭＳ 明朝" w:hint="eastAsia"/>
          <w:color w:val="000000"/>
        </w:rPr>
        <w:t>事業実績書（様式第</w:t>
      </w:r>
      <w:r w:rsidR="00107764">
        <w:rPr>
          <w:rFonts w:ascii="Century" w:hAnsi="Century" w:cs="ＭＳ 明朝" w:hint="eastAsia"/>
          <w:color w:val="000000"/>
        </w:rPr>
        <w:t>１</w:t>
      </w:r>
      <w:r w:rsidR="0051251F">
        <w:rPr>
          <w:rFonts w:ascii="Century" w:hAnsi="Century" w:cs="ＭＳ 明朝" w:hint="eastAsia"/>
          <w:color w:val="000000"/>
        </w:rPr>
        <w:t>１</w:t>
      </w:r>
      <w:r>
        <w:rPr>
          <w:rFonts w:ascii="Century" w:hAnsi="Century" w:cs="ＭＳ 明朝" w:hint="eastAsia"/>
          <w:color w:val="000000"/>
        </w:rPr>
        <w:t>号）</w:t>
      </w:r>
    </w:p>
    <w:p w14:paraId="571E699F" w14:textId="459FBAAD" w:rsidR="00E9662A" w:rsidRDefault="00E9662A" w:rsidP="00E9662A">
      <w:pPr>
        <w:pStyle w:val="a3"/>
        <w:suppressAutoHyphens w:val="0"/>
        <w:kinsoku/>
        <w:wordWrap/>
        <w:overflowPunct/>
        <w:autoSpaceDE/>
        <w:autoSpaceDN/>
        <w:adjustRightInd/>
        <w:jc w:val="both"/>
        <w:rPr>
          <w:color w:val="000000"/>
        </w:rPr>
      </w:pPr>
      <w:r>
        <w:rPr>
          <w:rFonts w:ascii="Century" w:hAnsi="Century" w:cs="ＭＳ 明朝" w:hint="eastAsia"/>
          <w:color w:val="000000"/>
        </w:rPr>
        <w:t xml:space="preserve">　</w:t>
      </w:r>
      <w:r w:rsidR="00EB42E0" w:rsidRPr="00EB42E0">
        <w:rPr>
          <w:rFonts w:asciiTheme="minorEastAsia" w:eastAsiaTheme="minorEastAsia" w:hAnsiTheme="minorEastAsia" w:cs="ＭＳ 明朝" w:hint="eastAsia"/>
          <w:color w:val="000000"/>
        </w:rPr>
        <w:t>(</w:t>
      </w:r>
      <w:r w:rsidR="00EB42E0">
        <w:rPr>
          <w:rFonts w:asciiTheme="minorEastAsia" w:eastAsiaTheme="minorEastAsia" w:hAnsiTheme="minorEastAsia" w:cs="ＭＳ 明朝" w:hint="eastAsia"/>
          <w:color w:val="000000"/>
        </w:rPr>
        <w:t>2</w:t>
      </w:r>
      <w:r w:rsidR="00EB42E0" w:rsidRPr="00EB42E0">
        <w:rPr>
          <w:rFonts w:asciiTheme="minorEastAsia" w:eastAsiaTheme="minorEastAsia" w:hAnsiTheme="minorEastAsia" w:cs="ＭＳ 明朝" w:hint="eastAsia"/>
          <w:color w:val="000000"/>
        </w:rPr>
        <w:t>)</w:t>
      </w:r>
      <w:r w:rsidR="00EB42E0">
        <w:rPr>
          <w:rFonts w:asciiTheme="minorEastAsia" w:eastAsiaTheme="minorEastAsia" w:hAnsiTheme="minorEastAsia" w:cs="ＭＳ 明朝" w:hint="eastAsia"/>
          <w:color w:val="000000"/>
        </w:rPr>
        <w:t xml:space="preserve"> </w:t>
      </w:r>
      <w:r>
        <w:rPr>
          <w:rFonts w:ascii="Century" w:hAnsi="Century" w:cs="ＭＳ 明朝" w:hint="eastAsia"/>
          <w:color w:val="000000"/>
        </w:rPr>
        <w:t>収支決算書（様式第１</w:t>
      </w:r>
      <w:r w:rsidR="0051251F">
        <w:rPr>
          <w:rFonts w:ascii="Century" w:hAnsi="Century" w:cs="ＭＳ 明朝" w:hint="eastAsia"/>
          <w:color w:val="000000"/>
        </w:rPr>
        <w:t>２</w:t>
      </w:r>
      <w:r>
        <w:rPr>
          <w:rFonts w:ascii="Century" w:hAnsi="Century" w:cs="ＭＳ 明朝" w:hint="eastAsia"/>
          <w:color w:val="000000"/>
        </w:rPr>
        <w:t>号）</w:t>
      </w:r>
    </w:p>
    <w:p w14:paraId="44C6CA22" w14:textId="77777777" w:rsidR="00E9662A" w:rsidRDefault="00E9662A" w:rsidP="00E9662A">
      <w:pPr>
        <w:pStyle w:val="a3"/>
        <w:suppressAutoHyphens w:val="0"/>
        <w:kinsoku/>
        <w:wordWrap/>
        <w:overflowPunct/>
        <w:autoSpaceDE/>
        <w:autoSpaceDN/>
        <w:adjustRightInd/>
        <w:jc w:val="both"/>
        <w:rPr>
          <w:color w:val="000000"/>
        </w:rPr>
      </w:pPr>
      <w:r>
        <w:rPr>
          <w:rFonts w:ascii="Century" w:hAnsi="Century" w:cs="ＭＳ 明朝" w:hint="eastAsia"/>
          <w:color w:val="000000"/>
        </w:rPr>
        <w:t xml:space="preserve">　</w:t>
      </w:r>
      <w:r w:rsidR="00EB42E0" w:rsidRPr="00EB42E0">
        <w:rPr>
          <w:rFonts w:asciiTheme="minorEastAsia" w:eastAsiaTheme="minorEastAsia" w:hAnsiTheme="minorEastAsia" w:cs="ＭＳ 明朝" w:hint="eastAsia"/>
          <w:color w:val="000000"/>
        </w:rPr>
        <w:t>(</w:t>
      </w:r>
      <w:r w:rsidR="00EB42E0">
        <w:rPr>
          <w:rFonts w:asciiTheme="minorEastAsia" w:eastAsiaTheme="minorEastAsia" w:hAnsiTheme="minorEastAsia" w:cs="ＭＳ 明朝" w:hint="eastAsia"/>
          <w:color w:val="000000"/>
        </w:rPr>
        <w:t>3</w:t>
      </w:r>
      <w:r w:rsidR="00EB42E0" w:rsidRPr="00EB42E0">
        <w:rPr>
          <w:rFonts w:asciiTheme="minorEastAsia" w:eastAsiaTheme="minorEastAsia" w:hAnsiTheme="minorEastAsia" w:cs="ＭＳ 明朝" w:hint="eastAsia"/>
          <w:color w:val="000000"/>
        </w:rPr>
        <w:t>)</w:t>
      </w:r>
      <w:r w:rsidR="00EB42E0">
        <w:rPr>
          <w:rFonts w:asciiTheme="minorEastAsia" w:eastAsiaTheme="minorEastAsia" w:hAnsiTheme="minorEastAsia" w:cs="ＭＳ 明朝" w:hint="eastAsia"/>
          <w:color w:val="000000"/>
        </w:rPr>
        <w:t xml:space="preserve"> </w:t>
      </w:r>
      <w:r>
        <w:rPr>
          <w:rFonts w:ascii="Century" w:hAnsi="Century" w:cs="ＭＳ 明朝" w:hint="eastAsia"/>
          <w:color w:val="000000"/>
        </w:rPr>
        <w:t>領収証、受領証等支払を証明するものの写し</w:t>
      </w:r>
    </w:p>
    <w:p w14:paraId="19455E3C" w14:textId="77777777" w:rsidR="00E9662A" w:rsidRDefault="00E9662A" w:rsidP="00E9662A">
      <w:pPr>
        <w:pStyle w:val="a3"/>
        <w:suppressAutoHyphens w:val="0"/>
        <w:kinsoku/>
        <w:wordWrap/>
        <w:overflowPunct/>
        <w:autoSpaceDE/>
        <w:autoSpaceDN/>
        <w:adjustRightInd/>
        <w:jc w:val="both"/>
        <w:rPr>
          <w:color w:val="000000"/>
        </w:rPr>
      </w:pPr>
      <w:r>
        <w:rPr>
          <w:rFonts w:ascii="Century" w:hAnsi="Century" w:cs="ＭＳ 明朝" w:hint="eastAsia"/>
          <w:color w:val="000000"/>
        </w:rPr>
        <w:t>３　市長は、前項に規定する書類以外の書類の提出を求めることができる。</w:t>
      </w:r>
    </w:p>
    <w:p w14:paraId="153CDC25" w14:textId="7DF4DDA7" w:rsidR="000E7859" w:rsidRDefault="00C05C55" w:rsidP="00B45E1D">
      <w:pPr>
        <w:pStyle w:val="a3"/>
        <w:suppressAutoHyphens w:val="0"/>
        <w:kinsoku/>
        <w:wordWrap/>
        <w:overflowPunct/>
        <w:autoSpaceDE/>
        <w:autoSpaceDN/>
        <w:adjustRightInd/>
        <w:ind w:left="236" w:hanging="236"/>
        <w:jc w:val="both"/>
        <w:rPr>
          <w:rFonts w:ascii="Century" w:hAnsi="Century" w:cs="ＭＳ 明朝"/>
          <w:color w:val="000000"/>
        </w:rPr>
      </w:pPr>
      <w:r>
        <w:rPr>
          <w:rFonts w:ascii="Century" w:hAnsi="Century" w:cs="ＭＳ 明朝" w:hint="eastAsia"/>
          <w:color w:val="000000"/>
        </w:rPr>
        <w:t>４　第１項の報告書の提出期限は、補助事業が完了した日（第５</w:t>
      </w:r>
      <w:r w:rsidR="00E9662A">
        <w:rPr>
          <w:rFonts w:ascii="Century" w:hAnsi="Century" w:cs="ＭＳ 明朝" w:hint="eastAsia"/>
          <w:color w:val="000000"/>
        </w:rPr>
        <w:t>条第</w:t>
      </w:r>
      <w:r w:rsidR="002167AC">
        <w:rPr>
          <w:rFonts w:ascii="Century" w:hAnsi="Century" w:cs="ＭＳ 明朝" w:hint="eastAsia"/>
          <w:color w:val="000000"/>
        </w:rPr>
        <w:t>４</w:t>
      </w:r>
      <w:r w:rsidR="00E9662A">
        <w:rPr>
          <w:rFonts w:ascii="Century" w:hAnsi="Century" w:cs="ＭＳ 明朝" w:hint="eastAsia"/>
          <w:color w:val="000000"/>
        </w:rPr>
        <w:t>号の規定により補助事業の廃止の承認を受けたときは、当該承認</w:t>
      </w:r>
      <w:r w:rsidR="00F560B6">
        <w:rPr>
          <w:rFonts w:ascii="Century" w:hAnsi="Century" w:cs="ＭＳ 明朝" w:hint="eastAsia"/>
          <w:color w:val="000000"/>
        </w:rPr>
        <w:t>を受けた日）から起算して</w:t>
      </w:r>
      <w:r w:rsidR="0051251F">
        <w:rPr>
          <w:rFonts w:ascii="Century" w:hAnsi="Century" w:cs="ＭＳ 明朝" w:hint="eastAsia"/>
          <w:color w:val="000000"/>
        </w:rPr>
        <w:t>２</w:t>
      </w:r>
      <w:r w:rsidR="002167AC">
        <w:rPr>
          <w:rFonts w:ascii="Century" w:hAnsi="Century" w:cs="ＭＳ 明朝" w:hint="eastAsia"/>
          <w:color w:val="000000"/>
        </w:rPr>
        <w:t>０</w:t>
      </w:r>
      <w:r w:rsidR="00F560B6">
        <w:rPr>
          <w:rFonts w:ascii="Century" w:hAnsi="Century" w:cs="ＭＳ 明朝" w:hint="eastAsia"/>
          <w:color w:val="000000"/>
        </w:rPr>
        <w:t>日を経過した日又は</w:t>
      </w:r>
      <w:r w:rsidR="00B541F3">
        <w:rPr>
          <w:rFonts w:ascii="Century" w:hAnsi="Century" w:cs="ＭＳ 明朝" w:hint="eastAsia"/>
          <w:color w:val="000000"/>
        </w:rPr>
        <w:t>令和</w:t>
      </w:r>
      <w:r w:rsidR="0051251F">
        <w:rPr>
          <w:rFonts w:ascii="Century" w:hAnsi="Century" w:cs="ＭＳ 明朝" w:hint="eastAsia"/>
          <w:color w:val="000000"/>
        </w:rPr>
        <w:t>４</w:t>
      </w:r>
      <w:r w:rsidR="00A853C6">
        <w:rPr>
          <w:rFonts w:ascii="Century" w:hAnsi="Century" w:cs="ＭＳ 明朝" w:hint="eastAsia"/>
          <w:color w:val="000000"/>
        </w:rPr>
        <w:t>年４月</w:t>
      </w:r>
      <w:r w:rsidR="002167AC">
        <w:rPr>
          <w:rFonts w:ascii="Century" w:hAnsi="Century" w:cs="ＭＳ 明朝" w:hint="eastAsia"/>
          <w:color w:val="000000"/>
        </w:rPr>
        <w:t>２０</w:t>
      </w:r>
      <w:r w:rsidR="00E9662A">
        <w:rPr>
          <w:rFonts w:ascii="Century" w:hAnsi="Century" w:cs="ＭＳ 明朝" w:hint="eastAsia"/>
          <w:color w:val="000000"/>
        </w:rPr>
        <w:t>日のいずれか早い日とする。</w:t>
      </w:r>
    </w:p>
    <w:p w14:paraId="019E4027" w14:textId="77777777" w:rsidR="0051251F" w:rsidRPr="00C05C55" w:rsidRDefault="0051251F" w:rsidP="00B45E1D">
      <w:pPr>
        <w:pStyle w:val="a3"/>
        <w:suppressAutoHyphens w:val="0"/>
        <w:kinsoku/>
        <w:wordWrap/>
        <w:overflowPunct/>
        <w:autoSpaceDE/>
        <w:autoSpaceDN/>
        <w:adjustRightInd/>
        <w:ind w:left="236" w:hanging="236"/>
        <w:jc w:val="both"/>
        <w:rPr>
          <w:color w:val="000000"/>
        </w:rPr>
      </w:pPr>
    </w:p>
    <w:p w14:paraId="5AD641B2" w14:textId="77777777" w:rsidR="00E9662A" w:rsidRDefault="00E9662A" w:rsidP="00E9662A">
      <w:pPr>
        <w:pStyle w:val="a3"/>
        <w:suppressAutoHyphens w:val="0"/>
        <w:kinsoku/>
        <w:wordWrap/>
        <w:overflowPunct/>
        <w:autoSpaceDE/>
        <w:autoSpaceDN/>
        <w:adjustRightInd/>
        <w:jc w:val="both"/>
        <w:rPr>
          <w:color w:val="000000"/>
        </w:rPr>
      </w:pPr>
      <w:r>
        <w:rPr>
          <w:rFonts w:ascii="Century" w:hAnsi="Century" w:cs="ＭＳ 明朝" w:hint="eastAsia"/>
          <w:color w:val="000000"/>
        </w:rPr>
        <w:t xml:space="preserve">　（補助金の額の確定通知）</w:t>
      </w:r>
    </w:p>
    <w:p w14:paraId="68A323BA" w14:textId="47F90B8B" w:rsidR="00E655CB" w:rsidRDefault="00F560B6" w:rsidP="00B45E1D">
      <w:pPr>
        <w:pStyle w:val="a3"/>
        <w:suppressAutoHyphens w:val="0"/>
        <w:kinsoku/>
        <w:wordWrap/>
        <w:overflowPunct/>
        <w:autoSpaceDE/>
        <w:autoSpaceDN/>
        <w:adjustRightInd/>
        <w:ind w:left="232" w:hangingChars="100" w:hanging="232"/>
        <w:jc w:val="both"/>
        <w:rPr>
          <w:rFonts w:ascii="Century" w:hAnsi="Century" w:cs="ＭＳ 明朝"/>
          <w:color w:val="000000"/>
        </w:rPr>
      </w:pPr>
      <w:r>
        <w:rPr>
          <w:rFonts w:ascii="Century" w:hAnsi="Century" w:cs="ＭＳ 明朝" w:hint="eastAsia"/>
          <w:color w:val="000000"/>
        </w:rPr>
        <w:t>第</w:t>
      </w:r>
      <w:r w:rsidR="00C05C55">
        <w:rPr>
          <w:rFonts w:hAnsi="ＭＳ 明朝" w:cs="ＭＳ 明朝" w:hint="eastAsia"/>
          <w:color w:val="000000"/>
        </w:rPr>
        <w:t>１０</w:t>
      </w:r>
      <w:r>
        <w:rPr>
          <w:rFonts w:ascii="Century" w:hAnsi="Century" w:cs="ＭＳ 明朝" w:hint="eastAsia"/>
          <w:color w:val="000000"/>
        </w:rPr>
        <w:t>条　規則第１３条の補助金等交付額確定通知書は、</w:t>
      </w:r>
      <w:r w:rsidR="0051251F">
        <w:rPr>
          <w:rFonts w:ascii="Century" w:hAnsi="Century" w:cs="ＭＳ 明朝" w:hint="eastAsia"/>
          <w:color w:val="000000"/>
        </w:rPr>
        <w:t>令和３</w:t>
      </w:r>
      <w:r w:rsidR="0051251F" w:rsidRPr="00992AA9">
        <w:rPr>
          <w:rFonts w:ascii="Century" w:hAnsi="Century" w:cs="ＭＳ 明朝" w:hint="eastAsia"/>
          <w:color w:val="000000"/>
        </w:rPr>
        <w:t>年度弘前市</w:t>
      </w:r>
      <w:r w:rsidR="0051251F">
        <w:rPr>
          <w:rFonts w:ascii="Century" w:hAnsi="Century" w:cs="ＭＳ 明朝" w:hint="eastAsia"/>
          <w:color w:val="000000"/>
        </w:rPr>
        <w:t>地域型ヘルパーサービス</w:t>
      </w:r>
      <w:r w:rsidR="002167AC">
        <w:rPr>
          <w:rFonts w:ascii="Century" w:hAnsi="Century" w:cs="ＭＳ 明朝" w:hint="eastAsia"/>
          <w:color w:val="000000"/>
        </w:rPr>
        <w:t>事業費補助金</w:t>
      </w:r>
      <w:r w:rsidR="00E9662A">
        <w:rPr>
          <w:rFonts w:ascii="Century" w:hAnsi="Century" w:cs="ＭＳ 明朝" w:hint="eastAsia"/>
          <w:color w:val="000000"/>
        </w:rPr>
        <w:t>交付額確定通知書（様式第１</w:t>
      </w:r>
      <w:r w:rsidR="0051251F">
        <w:rPr>
          <w:rFonts w:ascii="Century" w:hAnsi="Century" w:cs="ＭＳ 明朝" w:hint="eastAsia"/>
          <w:color w:val="000000"/>
        </w:rPr>
        <w:t>３</w:t>
      </w:r>
      <w:r w:rsidR="00E9662A">
        <w:rPr>
          <w:rFonts w:ascii="Century" w:hAnsi="Century" w:cs="ＭＳ 明朝" w:hint="eastAsia"/>
          <w:color w:val="000000"/>
        </w:rPr>
        <w:t>号）とする。</w:t>
      </w:r>
    </w:p>
    <w:p w14:paraId="721BED41" w14:textId="77777777" w:rsidR="0051251F" w:rsidRPr="001D5816" w:rsidRDefault="0051251F" w:rsidP="00B45E1D">
      <w:pPr>
        <w:pStyle w:val="a3"/>
        <w:suppressAutoHyphens w:val="0"/>
        <w:kinsoku/>
        <w:wordWrap/>
        <w:overflowPunct/>
        <w:autoSpaceDE/>
        <w:autoSpaceDN/>
        <w:adjustRightInd/>
        <w:ind w:left="232" w:hangingChars="100" w:hanging="232"/>
        <w:jc w:val="both"/>
        <w:rPr>
          <w:color w:val="000000"/>
        </w:rPr>
      </w:pPr>
    </w:p>
    <w:p w14:paraId="559E7D25" w14:textId="77777777" w:rsidR="00E9662A" w:rsidRDefault="00E9662A" w:rsidP="00E9662A">
      <w:pPr>
        <w:pStyle w:val="a3"/>
        <w:suppressAutoHyphens w:val="0"/>
        <w:kinsoku/>
        <w:wordWrap/>
        <w:overflowPunct/>
        <w:autoSpaceDE/>
        <w:autoSpaceDN/>
        <w:adjustRightInd/>
        <w:jc w:val="both"/>
        <w:rPr>
          <w:color w:val="000000"/>
        </w:rPr>
      </w:pPr>
      <w:r>
        <w:rPr>
          <w:rFonts w:ascii="Century" w:hAnsi="Century" w:cs="ＭＳ 明朝" w:hint="eastAsia"/>
          <w:color w:val="000000"/>
        </w:rPr>
        <w:t xml:space="preserve">　（補助金の請求等）</w:t>
      </w:r>
    </w:p>
    <w:p w14:paraId="3C33E7D5" w14:textId="5A2E63F4" w:rsidR="00E9662A" w:rsidRDefault="008714EE" w:rsidP="00EB42E0">
      <w:pPr>
        <w:pStyle w:val="a3"/>
        <w:suppressAutoHyphens w:val="0"/>
        <w:kinsoku/>
        <w:wordWrap/>
        <w:overflowPunct/>
        <w:autoSpaceDE/>
        <w:autoSpaceDN/>
        <w:adjustRightInd/>
        <w:ind w:left="232" w:hangingChars="100" w:hanging="232"/>
        <w:jc w:val="both"/>
        <w:rPr>
          <w:color w:val="000000"/>
        </w:rPr>
      </w:pPr>
      <w:r>
        <w:rPr>
          <w:rFonts w:ascii="Century" w:hAnsi="Century" w:cs="ＭＳ 明朝" w:hint="eastAsia"/>
          <w:color w:val="000000"/>
        </w:rPr>
        <w:t>第</w:t>
      </w:r>
      <w:r w:rsidR="00C05C55">
        <w:rPr>
          <w:rFonts w:hAnsi="ＭＳ 明朝" w:cs="ＭＳ 明朝" w:hint="eastAsia"/>
          <w:color w:val="000000"/>
        </w:rPr>
        <w:t>１１</w:t>
      </w:r>
      <w:r w:rsidR="00F560B6">
        <w:rPr>
          <w:rFonts w:ascii="Century" w:hAnsi="Century" w:cs="ＭＳ 明朝" w:hint="eastAsia"/>
          <w:color w:val="000000"/>
        </w:rPr>
        <w:t>条　補助金の請求は、</w:t>
      </w:r>
      <w:r w:rsidR="0051251F">
        <w:rPr>
          <w:rFonts w:ascii="Century" w:hAnsi="Century" w:cs="ＭＳ 明朝" w:hint="eastAsia"/>
          <w:color w:val="000000"/>
        </w:rPr>
        <w:t>令和３</w:t>
      </w:r>
      <w:r w:rsidR="0051251F" w:rsidRPr="00992AA9">
        <w:rPr>
          <w:rFonts w:ascii="Century" w:hAnsi="Century" w:cs="ＭＳ 明朝" w:hint="eastAsia"/>
          <w:color w:val="000000"/>
        </w:rPr>
        <w:t>年度弘前市</w:t>
      </w:r>
      <w:r w:rsidR="0051251F">
        <w:rPr>
          <w:rFonts w:ascii="Century" w:hAnsi="Century" w:cs="ＭＳ 明朝" w:hint="eastAsia"/>
          <w:color w:val="000000"/>
        </w:rPr>
        <w:t>地域型ヘルパーサービス</w:t>
      </w:r>
      <w:r w:rsidR="002167AC">
        <w:rPr>
          <w:rFonts w:ascii="Century" w:hAnsi="Century" w:cs="ＭＳ 明朝" w:hint="eastAsia"/>
          <w:color w:val="000000"/>
        </w:rPr>
        <w:t>事業費補助金</w:t>
      </w:r>
      <w:r w:rsidR="00E9662A">
        <w:rPr>
          <w:rFonts w:ascii="Century" w:hAnsi="Century" w:cs="ＭＳ 明朝" w:hint="eastAsia"/>
          <w:color w:val="000000"/>
        </w:rPr>
        <w:t>請求書（様式第１</w:t>
      </w:r>
      <w:r w:rsidR="0051251F">
        <w:rPr>
          <w:rFonts w:ascii="Century" w:hAnsi="Century" w:cs="ＭＳ 明朝" w:hint="eastAsia"/>
          <w:color w:val="000000"/>
        </w:rPr>
        <w:t>４</w:t>
      </w:r>
      <w:r w:rsidR="00E9662A">
        <w:rPr>
          <w:rFonts w:ascii="Century" w:hAnsi="Century" w:cs="ＭＳ 明朝" w:hint="eastAsia"/>
          <w:color w:val="000000"/>
        </w:rPr>
        <w:t>号）を市長に提出して行うものとする。</w:t>
      </w:r>
    </w:p>
    <w:p w14:paraId="2E51A5BB" w14:textId="7D60BE9A" w:rsidR="00E9662A" w:rsidRDefault="00E9662A" w:rsidP="00C05C55">
      <w:pPr>
        <w:pStyle w:val="a3"/>
        <w:suppressAutoHyphens w:val="0"/>
        <w:kinsoku/>
        <w:wordWrap/>
        <w:overflowPunct/>
        <w:autoSpaceDE/>
        <w:autoSpaceDN/>
        <w:adjustRightInd/>
        <w:ind w:left="232" w:hangingChars="100" w:hanging="232"/>
        <w:jc w:val="both"/>
        <w:rPr>
          <w:color w:val="000000"/>
        </w:rPr>
      </w:pPr>
      <w:r>
        <w:rPr>
          <w:rFonts w:ascii="Century" w:hAnsi="Century" w:cs="ＭＳ 明朝" w:hint="eastAsia"/>
          <w:color w:val="000000"/>
        </w:rPr>
        <w:t>２　補助金は、</w:t>
      </w:r>
      <w:r w:rsidR="00C05C55">
        <w:rPr>
          <w:rFonts w:ascii="Century" w:hAnsi="Century" w:cs="ＭＳ 明朝" w:hint="eastAsia"/>
          <w:color w:val="000000"/>
        </w:rPr>
        <w:t>前項の請求書が提出された日から起算して３０日以内に</w:t>
      </w:r>
      <w:r>
        <w:rPr>
          <w:rFonts w:ascii="Century" w:hAnsi="Century" w:cs="ＭＳ 明朝" w:hint="eastAsia"/>
          <w:color w:val="000000"/>
        </w:rPr>
        <w:t>口座振替により交付する。</w:t>
      </w:r>
    </w:p>
    <w:p w14:paraId="0D4FB820" w14:textId="6C476835" w:rsidR="00E9662A" w:rsidRDefault="00E9662A" w:rsidP="00E9662A">
      <w:pPr>
        <w:pStyle w:val="a3"/>
        <w:suppressAutoHyphens w:val="0"/>
        <w:kinsoku/>
        <w:wordWrap/>
        <w:overflowPunct/>
        <w:autoSpaceDE/>
        <w:autoSpaceDN/>
        <w:adjustRightInd/>
        <w:jc w:val="both"/>
        <w:rPr>
          <w:rFonts w:ascii="Century" w:hAnsi="Century" w:cs="ＭＳ 明朝"/>
          <w:color w:val="000000"/>
        </w:rPr>
      </w:pPr>
      <w:r>
        <w:rPr>
          <w:rFonts w:ascii="Century" w:hAnsi="Century" w:cs="ＭＳ 明朝" w:hint="eastAsia"/>
          <w:color w:val="000000"/>
        </w:rPr>
        <w:t>３　補助金は、概算払により交付する</w:t>
      </w:r>
      <w:r w:rsidR="00C05C55">
        <w:rPr>
          <w:rFonts w:ascii="Century" w:hAnsi="Century" w:cs="ＭＳ 明朝" w:hint="eastAsia"/>
          <w:color w:val="000000"/>
        </w:rPr>
        <w:t>ことができる</w:t>
      </w:r>
      <w:r>
        <w:rPr>
          <w:rFonts w:ascii="Century" w:hAnsi="Century" w:cs="ＭＳ 明朝" w:hint="eastAsia"/>
          <w:color w:val="000000"/>
        </w:rPr>
        <w:t>。</w:t>
      </w:r>
    </w:p>
    <w:p w14:paraId="5ED6796E" w14:textId="77777777" w:rsidR="0051251F" w:rsidRDefault="0051251F" w:rsidP="00E9662A">
      <w:pPr>
        <w:pStyle w:val="a3"/>
        <w:suppressAutoHyphens w:val="0"/>
        <w:kinsoku/>
        <w:wordWrap/>
        <w:overflowPunct/>
        <w:autoSpaceDE/>
        <w:autoSpaceDN/>
        <w:adjustRightInd/>
        <w:jc w:val="both"/>
        <w:rPr>
          <w:color w:val="000000"/>
        </w:rPr>
      </w:pPr>
    </w:p>
    <w:p w14:paraId="46575826" w14:textId="77777777" w:rsidR="00E9662A" w:rsidRDefault="00E9662A" w:rsidP="00E9662A">
      <w:pPr>
        <w:pStyle w:val="a3"/>
        <w:suppressAutoHyphens w:val="0"/>
        <w:kinsoku/>
        <w:wordWrap/>
        <w:overflowPunct/>
        <w:autoSpaceDE/>
        <w:autoSpaceDN/>
        <w:adjustRightInd/>
        <w:jc w:val="both"/>
        <w:rPr>
          <w:color w:val="000000"/>
        </w:rPr>
      </w:pPr>
      <w:r>
        <w:rPr>
          <w:rFonts w:ascii="Century" w:hAnsi="Century" w:cs="ＭＳ 明朝" w:hint="eastAsia"/>
          <w:color w:val="000000"/>
        </w:rPr>
        <w:t xml:space="preserve">　　　附　則</w:t>
      </w:r>
    </w:p>
    <w:p w14:paraId="1FDD904F" w14:textId="73C9D5BC" w:rsidR="001B5C03" w:rsidRDefault="00C05C55" w:rsidP="00E9662A">
      <w:pPr>
        <w:pStyle w:val="a3"/>
        <w:suppressAutoHyphens w:val="0"/>
        <w:kinsoku/>
        <w:wordWrap/>
        <w:overflowPunct/>
        <w:autoSpaceDE/>
        <w:autoSpaceDN/>
        <w:adjustRightInd/>
        <w:jc w:val="both"/>
        <w:rPr>
          <w:rFonts w:ascii="Century" w:hAnsi="Century" w:cs="ＭＳ 明朝"/>
          <w:color w:val="000000"/>
        </w:rPr>
      </w:pPr>
      <w:r>
        <w:rPr>
          <w:rFonts w:ascii="Century" w:hAnsi="Century" w:cs="ＭＳ 明朝" w:hint="eastAsia"/>
          <w:color w:val="000000"/>
        </w:rPr>
        <w:t xml:space="preserve">　この要綱は、告示の日から施行</w:t>
      </w:r>
      <w:r w:rsidR="00E9662A">
        <w:rPr>
          <w:rFonts w:ascii="Century" w:hAnsi="Century" w:cs="ＭＳ 明朝" w:hint="eastAsia"/>
          <w:color w:val="000000"/>
        </w:rPr>
        <w:t>する。</w:t>
      </w:r>
    </w:p>
    <w:p w14:paraId="2288A1F3" w14:textId="277EF0DD" w:rsidR="00812726" w:rsidRDefault="00812726" w:rsidP="00E9662A">
      <w:pPr>
        <w:pStyle w:val="a3"/>
        <w:suppressAutoHyphens w:val="0"/>
        <w:kinsoku/>
        <w:wordWrap/>
        <w:overflowPunct/>
        <w:autoSpaceDE/>
        <w:autoSpaceDN/>
        <w:adjustRightInd/>
        <w:jc w:val="both"/>
        <w:rPr>
          <w:color w:val="000000"/>
        </w:rPr>
      </w:pPr>
    </w:p>
    <w:p w14:paraId="4BEB06EE" w14:textId="77777777" w:rsidR="0069349D" w:rsidRDefault="0069349D" w:rsidP="00E9662A">
      <w:pPr>
        <w:pStyle w:val="a3"/>
        <w:suppressAutoHyphens w:val="0"/>
        <w:kinsoku/>
        <w:wordWrap/>
        <w:overflowPunct/>
        <w:autoSpaceDE/>
        <w:autoSpaceDN/>
        <w:adjustRightInd/>
        <w:jc w:val="both"/>
        <w:rPr>
          <w:color w:val="000000"/>
        </w:rPr>
      </w:pPr>
    </w:p>
    <w:p w14:paraId="6EB9A816" w14:textId="77777777" w:rsidR="00812726" w:rsidRDefault="00812726" w:rsidP="00E9662A">
      <w:pPr>
        <w:pStyle w:val="a3"/>
        <w:suppressAutoHyphens w:val="0"/>
        <w:kinsoku/>
        <w:wordWrap/>
        <w:overflowPunct/>
        <w:autoSpaceDE/>
        <w:autoSpaceDN/>
        <w:adjustRightInd/>
        <w:jc w:val="both"/>
        <w:rPr>
          <w:color w:val="000000"/>
        </w:rPr>
      </w:pPr>
    </w:p>
    <w:p w14:paraId="637258C3" w14:textId="77777777" w:rsidR="00812726" w:rsidRDefault="00812726" w:rsidP="00E9662A">
      <w:pPr>
        <w:pStyle w:val="a3"/>
        <w:suppressAutoHyphens w:val="0"/>
        <w:kinsoku/>
        <w:wordWrap/>
        <w:overflowPunct/>
        <w:autoSpaceDE/>
        <w:autoSpaceDN/>
        <w:adjustRightInd/>
        <w:jc w:val="both"/>
        <w:rPr>
          <w:color w:val="000000"/>
        </w:rPr>
      </w:pPr>
    </w:p>
    <w:p w14:paraId="34C42BF3" w14:textId="77777777" w:rsidR="00812726" w:rsidRDefault="00812726" w:rsidP="00E9662A">
      <w:pPr>
        <w:pStyle w:val="a3"/>
        <w:suppressAutoHyphens w:val="0"/>
        <w:kinsoku/>
        <w:wordWrap/>
        <w:overflowPunct/>
        <w:autoSpaceDE/>
        <w:autoSpaceDN/>
        <w:adjustRightInd/>
        <w:jc w:val="both"/>
        <w:rPr>
          <w:color w:val="000000"/>
        </w:rPr>
      </w:pPr>
    </w:p>
    <w:p w14:paraId="64D6CD76" w14:textId="77777777" w:rsidR="00812726" w:rsidRDefault="00812726" w:rsidP="00E9662A">
      <w:pPr>
        <w:pStyle w:val="a3"/>
        <w:suppressAutoHyphens w:val="0"/>
        <w:kinsoku/>
        <w:wordWrap/>
        <w:overflowPunct/>
        <w:autoSpaceDE/>
        <w:autoSpaceDN/>
        <w:adjustRightInd/>
        <w:jc w:val="both"/>
        <w:rPr>
          <w:color w:val="000000"/>
        </w:rPr>
      </w:pPr>
    </w:p>
    <w:p w14:paraId="1F950CF3" w14:textId="77777777" w:rsidR="00812726" w:rsidRDefault="00812726" w:rsidP="00E9662A">
      <w:pPr>
        <w:pStyle w:val="a3"/>
        <w:suppressAutoHyphens w:val="0"/>
        <w:kinsoku/>
        <w:wordWrap/>
        <w:overflowPunct/>
        <w:autoSpaceDE/>
        <w:autoSpaceDN/>
        <w:adjustRightInd/>
        <w:jc w:val="both"/>
        <w:rPr>
          <w:color w:val="000000"/>
        </w:rPr>
      </w:pPr>
    </w:p>
    <w:p w14:paraId="341E7B07" w14:textId="77777777" w:rsidR="00812726" w:rsidRDefault="00812726" w:rsidP="00E9662A">
      <w:pPr>
        <w:pStyle w:val="a3"/>
        <w:suppressAutoHyphens w:val="0"/>
        <w:kinsoku/>
        <w:wordWrap/>
        <w:overflowPunct/>
        <w:autoSpaceDE/>
        <w:autoSpaceDN/>
        <w:adjustRightInd/>
        <w:jc w:val="both"/>
        <w:rPr>
          <w:color w:val="000000"/>
        </w:rPr>
      </w:pPr>
    </w:p>
    <w:p w14:paraId="10629097" w14:textId="77777777" w:rsidR="00812726" w:rsidRDefault="00812726" w:rsidP="00E9662A">
      <w:pPr>
        <w:pStyle w:val="a3"/>
        <w:suppressAutoHyphens w:val="0"/>
        <w:kinsoku/>
        <w:wordWrap/>
        <w:overflowPunct/>
        <w:autoSpaceDE/>
        <w:autoSpaceDN/>
        <w:adjustRightInd/>
        <w:jc w:val="both"/>
        <w:rPr>
          <w:color w:val="000000"/>
        </w:rPr>
      </w:pPr>
    </w:p>
    <w:p w14:paraId="3051AA8D" w14:textId="77777777" w:rsidR="00812726" w:rsidRDefault="00812726" w:rsidP="00E9662A">
      <w:pPr>
        <w:pStyle w:val="a3"/>
        <w:suppressAutoHyphens w:val="0"/>
        <w:kinsoku/>
        <w:wordWrap/>
        <w:overflowPunct/>
        <w:autoSpaceDE/>
        <w:autoSpaceDN/>
        <w:adjustRightInd/>
        <w:jc w:val="both"/>
        <w:rPr>
          <w:color w:val="000000"/>
        </w:rPr>
      </w:pPr>
    </w:p>
    <w:p w14:paraId="4808B7D1" w14:textId="77777777" w:rsidR="00812726" w:rsidRDefault="00812726" w:rsidP="00E9662A">
      <w:pPr>
        <w:pStyle w:val="a3"/>
        <w:suppressAutoHyphens w:val="0"/>
        <w:kinsoku/>
        <w:wordWrap/>
        <w:overflowPunct/>
        <w:autoSpaceDE/>
        <w:autoSpaceDN/>
        <w:adjustRightInd/>
        <w:jc w:val="both"/>
        <w:rPr>
          <w:color w:val="000000"/>
        </w:rPr>
      </w:pPr>
    </w:p>
    <w:p w14:paraId="3F5F7EB8" w14:textId="295816D8" w:rsidR="00812726" w:rsidRDefault="00812726" w:rsidP="00E9662A">
      <w:pPr>
        <w:pStyle w:val="a3"/>
        <w:suppressAutoHyphens w:val="0"/>
        <w:kinsoku/>
        <w:wordWrap/>
        <w:overflowPunct/>
        <w:autoSpaceDE/>
        <w:autoSpaceDN/>
        <w:adjustRightInd/>
        <w:jc w:val="both"/>
        <w:rPr>
          <w:rFonts w:hint="eastAsia"/>
          <w:color w:val="000000"/>
        </w:rPr>
      </w:pPr>
      <w:bookmarkStart w:id="0" w:name="_GoBack"/>
      <w:bookmarkEnd w:id="0"/>
    </w:p>
    <w:p w14:paraId="0399B4ED" w14:textId="65511CF3" w:rsidR="00C05C55" w:rsidRDefault="00C05C55" w:rsidP="00E9662A">
      <w:pPr>
        <w:pStyle w:val="a3"/>
        <w:suppressAutoHyphens w:val="0"/>
        <w:kinsoku/>
        <w:wordWrap/>
        <w:overflowPunct/>
        <w:autoSpaceDE/>
        <w:autoSpaceDN/>
        <w:adjustRightInd/>
        <w:jc w:val="both"/>
        <w:rPr>
          <w:color w:val="000000"/>
        </w:rPr>
      </w:pPr>
      <w:r>
        <w:rPr>
          <w:rFonts w:hint="eastAsia"/>
          <w:color w:val="000000"/>
        </w:rPr>
        <w:lastRenderedPageBreak/>
        <w:t>別表（第２条第１項関係）</w:t>
      </w:r>
    </w:p>
    <w:tbl>
      <w:tblPr>
        <w:tblStyle w:val="aa"/>
        <w:tblW w:w="0" w:type="auto"/>
        <w:tblInd w:w="560" w:type="dxa"/>
        <w:tblLook w:val="04A0" w:firstRow="1" w:lastRow="0" w:firstColumn="1" w:lastColumn="0" w:noHBand="0" w:noVBand="1"/>
      </w:tblPr>
      <w:tblGrid>
        <w:gridCol w:w="1555"/>
        <w:gridCol w:w="6939"/>
      </w:tblGrid>
      <w:tr w:rsidR="00C05C55" w14:paraId="4C5893AD" w14:textId="77777777" w:rsidTr="00C05C55">
        <w:tc>
          <w:tcPr>
            <w:tcW w:w="1555" w:type="dxa"/>
          </w:tcPr>
          <w:p w14:paraId="5948EE08" w14:textId="77777777" w:rsidR="00C05C55" w:rsidRDefault="00C05C55" w:rsidP="00C05C55">
            <w:r>
              <w:rPr>
                <w:rFonts w:hint="eastAsia"/>
              </w:rPr>
              <w:t>活動費</w:t>
            </w:r>
          </w:p>
        </w:tc>
        <w:tc>
          <w:tcPr>
            <w:tcW w:w="6939" w:type="dxa"/>
          </w:tcPr>
          <w:p w14:paraId="0ACDB680" w14:textId="5D452728" w:rsidR="00C05C55" w:rsidRDefault="00C05C55" w:rsidP="00C05C55">
            <w:r>
              <w:rPr>
                <w:rFonts w:hint="eastAsia"/>
              </w:rPr>
              <w:t>報償費（事務作業ボランティア及び研修講師等謝金）</w:t>
            </w:r>
          </w:p>
          <w:p w14:paraId="201D50D3" w14:textId="7ABA77F2" w:rsidR="00C05C55" w:rsidRDefault="00C05C55" w:rsidP="00C05C55">
            <w:r>
              <w:rPr>
                <w:rFonts w:hint="eastAsia"/>
              </w:rPr>
              <w:t>物品購入費</w:t>
            </w:r>
          </w:p>
          <w:p w14:paraId="10DEFC75" w14:textId="629F9B7F" w:rsidR="00C05C55" w:rsidRDefault="00C05C55" w:rsidP="00C05C55">
            <w:r>
              <w:rPr>
                <w:rFonts w:hint="eastAsia"/>
              </w:rPr>
              <w:t>印刷費</w:t>
            </w:r>
          </w:p>
          <w:p w14:paraId="5587D192" w14:textId="77777777" w:rsidR="00C05C55" w:rsidRDefault="00C05C55" w:rsidP="00C05C55">
            <w:r>
              <w:rPr>
                <w:rFonts w:hint="eastAsia"/>
              </w:rPr>
              <w:t>交通費</w:t>
            </w:r>
          </w:p>
          <w:p w14:paraId="567FA94D" w14:textId="77777777" w:rsidR="00C05C55" w:rsidRDefault="00C05C55" w:rsidP="00C05C55">
            <w:r>
              <w:rPr>
                <w:rFonts w:hint="eastAsia"/>
              </w:rPr>
              <w:t>光熱水費</w:t>
            </w:r>
          </w:p>
          <w:p w14:paraId="7A8ED1F3" w14:textId="77777777" w:rsidR="00C05C55" w:rsidRDefault="00C05C55" w:rsidP="00C05C55">
            <w:r>
              <w:rPr>
                <w:rFonts w:hint="eastAsia"/>
              </w:rPr>
              <w:t>通信費</w:t>
            </w:r>
          </w:p>
          <w:p w14:paraId="6AF03ED8" w14:textId="36C5F047" w:rsidR="00C05C55" w:rsidRDefault="00C05C55" w:rsidP="00C05C55">
            <w:r>
              <w:rPr>
                <w:rFonts w:hint="eastAsia"/>
              </w:rPr>
              <w:t>保険料（個人所有車両に係る個人名義の自動車保険料は除く。）</w:t>
            </w:r>
          </w:p>
          <w:p w14:paraId="1DA7E067" w14:textId="77777777" w:rsidR="00C05C55" w:rsidRDefault="00C05C55" w:rsidP="00C05C55">
            <w:r>
              <w:rPr>
                <w:rFonts w:hint="eastAsia"/>
              </w:rPr>
              <w:t>研修受講費</w:t>
            </w:r>
          </w:p>
        </w:tc>
      </w:tr>
      <w:tr w:rsidR="00C05C55" w14:paraId="416FBB7C" w14:textId="77777777" w:rsidTr="00C05C55">
        <w:tc>
          <w:tcPr>
            <w:tcW w:w="1555" w:type="dxa"/>
          </w:tcPr>
          <w:p w14:paraId="7D263FE4" w14:textId="77777777" w:rsidR="00C05C55" w:rsidRDefault="00C05C55" w:rsidP="00C05C55">
            <w:r>
              <w:rPr>
                <w:rFonts w:hint="eastAsia"/>
              </w:rPr>
              <w:t>賃借料</w:t>
            </w:r>
          </w:p>
        </w:tc>
        <w:tc>
          <w:tcPr>
            <w:tcW w:w="6939" w:type="dxa"/>
          </w:tcPr>
          <w:p w14:paraId="3F6E0B2F" w14:textId="77777777" w:rsidR="00C05C55" w:rsidRDefault="00C05C55" w:rsidP="00C05C55">
            <w:r>
              <w:rPr>
                <w:rFonts w:hint="eastAsia"/>
              </w:rPr>
              <w:t>レンタカー代</w:t>
            </w:r>
          </w:p>
          <w:p w14:paraId="7BAFDF90" w14:textId="75BBFAA2" w:rsidR="00C05C55" w:rsidRDefault="00C05C55" w:rsidP="00C05C55">
            <w:r>
              <w:rPr>
                <w:rFonts w:hint="eastAsia"/>
              </w:rPr>
              <w:t>駐車場代（レンタカーの駐車場代に限る。）</w:t>
            </w:r>
          </w:p>
          <w:p w14:paraId="2520A12F" w14:textId="70EC8CF7" w:rsidR="00C05C55" w:rsidRDefault="00C05C55" w:rsidP="00C05C55">
            <w:r>
              <w:rPr>
                <w:rFonts w:hint="eastAsia"/>
              </w:rPr>
              <w:t>家賃（自宅と兼用する家屋に係るものを除く。）</w:t>
            </w:r>
          </w:p>
          <w:p w14:paraId="6FD443F0" w14:textId="77777777" w:rsidR="00C05C55" w:rsidRDefault="00C05C55" w:rsidP="00C05C55">
            <w:r>
              <w:rPr>
                <w:rFonts w:hint="eastAsia"/>
              </w:rPr>
              <w:t>会場使用料（活動場所の借上経費）</w:t>
            </w:r>
          </w:p>
          <w:p w14:paraId="3D3F5369" w14:textId="4D1C8E55" w:rsidR="00C05C55" w:rsidRDefault="00C05C55" w:rsidP="00C05C55">
            <w:r>
              <w:rPr>
                <w:rFonts w:hint="eastAsia"/>
              </w:rPr>
              <w:t>機器賃借料（パソコン、コピー機等）</w:t>
            </w:r>
          </w:p>
        </w:tc>
      </w:tr>
    </w:tbl>
    <w:p w14:paraId="4D8D34EE" w14:textId="77777777" w:rsidR="00812726" w:rsidRPr="00C05C55" w:rsidRDefault="00812726" w:rsidP="00E9662A">
      <w:pPr>
        <w:pStyle w:val="a3"/>
        <w:suppressAutoHyphens w:val="0"/>
        <w:kinsoku/>
        <w:wordWrap/>
        <w:overflowPunct/>
        <w:autoSpaceDE/>
        <w:autoSpaceDN/>
        <w:adjustRightInd/>
        <w:jc w:val="both"/>
        <w:rPr>
          <w:color w:val="000000"/>
        </w:rPr>
      </w:pPr>
    </w:p>
    <w:p w14:paraId="3D34715E" w14:textId="77777777" w:rsidR="00812726" w:rsidRDefault="00812726" w:rsidP="00E9662A">
      <w:pPr>
        <w:pStyle w:val="a3"/>
        <w:suppressAutoHyphens w:val="0"/>
        <w:kinsoku/>
        <w:wordWrap/>
        <w:overflowPunct/>
        <w:autoSpaceDE/>
        <w:autoSpaceDN/>
        <w:adjustRightInd/>
        <w:jc w:val="both"/>
        <w:rPr>
          <w:color w:val="000000"/>
        </w:rPr>
      </w:pPr>
    </w:p>
    <w:p w14:paraId="1FEDF400" w14:textId="77777777" w:rsidR="00812726" w:rsidRDefault="00812726" w:rsidP="00E9662A">
      <w:pPr>
        <w:pStyle w:val="a3"/>
        <w:suppressAutoHyphens w:val="0"/>
        <w:kinsoku/>
        <w:wordWrap/>
        <w:overflowPunct/>
        <w:autoSpaceDE/>
        <w:autoSpaceDN/>
        <w:adjustRightInd/>
        <w:jc w:val="both"/>
        <w:rPr>
          <w:color w:val="000000"/>
        </w:rPr>
      </w:pPr>
    </w:p>
    <w:p w14:paraId="06B6571B" w14:textId="77777777" w:rsidR="00812726" w:rsidRDefault="00812726" w:rsidP="00E9662A">
      <w:pPr>
        <w:pStyle w:val="a3"/>
        <w:suppressAutoHyphens w:val="0"/>
        <w:kinsoku/>
        <w:wordWrap/>
        <w:overflowPunct/>
        <w:autoSpaceDE/>
        <w:autoSpaceDN/>
        <w:adjustRightInd/>
        <w:jc w:val="both"/>
        <w:rPr>
          <w:color w:val="000000"/>
        </w:rPr>
      </w:pPr>
    </w:p>
    <w:p w14:paraId="1C3855A4" w14:textId="77777777" w:rsidR="00812726" w:rsidRDefault="00812726" w:rsidP="00E9662A">
      <w:pPr>
        <w:pStyle w:val="a3"/>
        <w:suppressAutoHyphens w:val="0"/>
        <w:kinsoku/>
        <w:wordWrap/>
        <w:overflowPunct/>
        <w:autoSpaceDE/>
        <w:autoSpaceDN/>
        <w:adjustRightInd/>
        <w:jc w:val="both"/>
        <w:rPr>
          <w:color w:val="000000"/>
        </w:rPr>
      </w:pPr>
    </w:p>
    <w:p w14:paraId="383A3C36" w14:textId="77777777" w:rsidR="00812726" w:rsidRDefault="00812726" w:rsidP="00E9662A">
      <w:pPr>
        <w:pStyle w:val="a3"/>
        <w:suppressAutoHyphens w:val="0"/>
        <w:kinsoku/>
        <w:wordWrap/>
        <w:overflowPunct/>
        <w:autoSpaceDE/>
        <w:autoSpaceDN/>
        <w:adjustRightInd/>
        <w:jc w:val="both"/>
        <w:rPr>
          <w:color w:val="000000"/>
        </w:rPr>
      </w:pPr>
    </w:p>
    <w:p w14:paraId="2D24AFF8" w14:textId="77777777" w:rsidR="00812726" w:rsidRDefault="00812726" w:rsidP="00E9662A">
      <w:pPr>
        <w:pStyle w:val="a3"/>
        <w:suppressAutoHyphens w:val="0"/>
        <w:kinsoku/>
        <w:wordWrap/>
        <w:overflowPunct/>
        <w:autoSpaceDE/>
        <w:autoSpaceDN/>
        <w:adjustRightInd/>
        <w:jc w:val="both"/>
        <w:rPr>
          <w:color w:val="000000"/>
        </w:rPr>
      </w:pPr>
    </w:p>
    <w:p w14:paraId="737F9A74" w14:textId="77777777" w:rsidR="00812726" w:rsidRDefault="00812726" w:rsidP="00E9662A">
      <w:pPr>
        <w:pStyle w:val="a3"/>
        <w:suppressAutoHyphens w:val="0"/>
        <w:kinsoku/>
        <w:wordWrap/>
        <w:overflowPunct/>
        <w:autoSpaceDE/>
        <w:autoSpaceDN/>
        <w:adjustRightInd/>
        <w:jc w:val="both"/>
        <w:rPr>
          <w:color w:val="000000"/>
        </w:rPr>
      </w:pPr>
    </w:p>
    <w:p w14:paraId="01553A6C" w14:textId="77777777" w:rsidR="00812726" w:rsidRDefault="00812726" w:rsidP="00E9662A">
      <w:pPr>
        <w:pStyle w:val="a3"/>
        <w:suppressAutoHyphens w:val="0"/>
        <w:kinsoku/>
        <w:wordWrap/>
        <w:overflowPunct/>
        <w:autoSpaceDE/>
        <w:autoSpaceDN/>
        <w:adjustRightInd/>
        <w:jc w:val="both"/>
        <w:rPr>
          <w:color w:val="000000"/>
        </w:rPr>
      </w:pPr>
    </w:p>
    <w:p w14:paraId="3DAEF276" w14:textId="77777777" w:rsidR="00236C92" w:rsidRDefault="00236C92" w:rsidP="00E9662A">
      <w:pPr>
        <w:pStyle w:val="a3"/>
        <w:suppressAutoHyphens w:val="0"/>
        <w:kinsoku/>
        <w:wordWrap/>
        <w:overflowPunct/>
        <w:autoSpaceDE/>
        <w:autoSpaceDN/>
        <w:adjustRightInd/>
        <w:jc w:val="both"/>
        <w:rPr>
          <w:color w:val="000000"/>
        </w:rPr>
      </w:pPr>
    </w:p>
    <w:p w14:paraId="7B987FAB" w14:textId="5B8D38A1" w:rsidR="00B45E1D" w:rsidRDefault="00B45E1D" w:rsidP="00E9662A">
      <w:pPr>
        <w:pStyle w:val="a3"/>
        <w:suppressAutoHyphens w:val="0"/>
        <w:kinsoku/>
        <w:wordWrap/>
        <w:overflowPunct/>
        <w:autoSpaceDE/>
        <w:autoSpaceDN/>
        <w:adjustRightInd/>
        <w:jc w:val="both"/>
        <w:rPr>
          <w:color w:val="000000"/>
        </w:rPr>
      </w:pPr>
    </w:p>
    <w:p w14:paraId="53C26BF4" w14:textId="64B445F5" w:rsidR="00C05C55" w:rsidRDefault="00C05C55" w:rsidP="00E9662A">
      <w:pPr>
        <w:pStyle w:val="a3"/>
        <w:suppressAutoHyphens w:val="0"/>
        <w:kinsoku/>
        <w:wordWrap/>
        <w:overflowPunct/>
        <w:autoSpaceDE/>
        <w:autoSpaceDN/>
        <w:adjustRightInd/>
        <w:jc w:val="both"/>
        <w:rPr>
          <w:color w:val="000000"/>
        </w:rPr>
      </w:pPr>
    </w:p>
    <w:p w14:paraId="72ECAB6E" w14:textId="7C799C95" w:rsidR="00C05C55" w:rsidRDefault="00C05C55" w:rsidP="00E9662A">
      <w:pPr>
        <w:pStyle w:val="a3"/>
        <w:suppressAutoHyphens w:val="0"/>
        <w:kinsoku/>
        <w:wordWrap/>
        <w:overflowPunct/>
        <w:autoSpaceDE/>
        <w:autoSpaceDN/>
        <w:adjustRightInd/>
        <w:jc w:val="both"/>
        <w:rPr>
          <w:color w:val="000000"/>
        </w:rPr>
      </w:pPr>
    </w:p>
    <w:p w14:paraId="6079099F" w14:textId="1E72FE97" w:rsidR="00C05C55" w:rsidRDefault="00C05C55" w:rsidP="00E9662A">
      <w:pPr>
        <w:pStyle w:val="a3"/>
        <w:suppressAutoHyphens w:val="0"/>
        <w:kinsoku/>
        <w:wordWrap/>
        <w:overflowPunct/>
        <w:autoSpaceDE/>
        <w:autoSpaceDN/>
        <w:adjustRightInd/>
        <w:jc w:val="both"/>
        <w:rPr>
          <w:color w:val="000000"/>
        </w:rPr>
      </w:pPr>
    </w:p>
    <w:p w14:paraId="3C9DBAED" w14:textId="0A18E84C" w:rsidR="00C05C55" w:rsidRDefault="00C05C55" w:rsidP="00E9662A">
      <w:pPr>
        <w:pStyle w:val="a3"/>
        <w:suppressAutoHyphens w:val="0"/>
        <w:kinsoku/>
        <w:wordWrap/>
        <w:overflowPunct/>
        <w:autoSpaceDE/>
        <w:autoSpaceDN/>
        <w:adjustRightInd/>
        <w:jc w:val="both"/>
        <w:rPr>
          <w:color w:val="000000"/>
        </w:rPr>
      </w:pPr>
    </w:p>
    <w:p w14:paraId="7894690C" w14:textId="708EEF76" w:rsidR="00C05C55" w:rsidRDefault="00C05C55" w:rsidP="00E9662A">
      <w:pPr>
        <w:pStyle w:val="a3"/>
        <w:suppressAutoHyphens w:val="0"/>
        <w:kinsoku/>
        <w:wordWrap/>
        <w:overflowPunct/>
        <w:autoSpaceDE/>
        <w:autoSpaceDN/>
        <w:adjustRightInd/>
        <w:jc w:val="both"/>
        <w:rPr>
          <w:color w:val="000000"/>
        </w:rPr>
      </w:pPr>
    </w:p>
    <w:p w14:paraId="368576AE" w14:textId="3926D1F2" w:rsidR="00C05C55" w:rsidRDefault="00C05C55" w:rsidP="00E9662A">
      <w:pPr>
        <w:pStyle w:val="a3"/>
        <w:suppressAutoHyphens w:val="0"/>
        <w:kinsoku/>
        <w:wordWrap/>
        <w:overflowPunct/>
        <w:autoSpaceDE/>
        <w:autoSpaceDN/>
        <w:adjustRightInd/>
        <w:jc w:val="both"/>
        <w:rPr>
          <w:color w:val="000000"/>
        </w:rPr>
      </w:pPr>
    </w:p>
    <w:p w14:paraId="2150F780" w14:textId="3A33A106" w:rsidR="00C05C55" w:rsidRDefault="00C05C55" w:rsidP="00E9662A">
      <w:pPr>
        <w:pStyle w:val="a3"/>
        <w:suppressAutoHyphens w:val="0"/>
        <w:kinsoku/>
        <w:wordWrap/>
        <w:overflowPunct/>
        <w:autoSpaceDE/>
        <w:autoSpaceDN/>
        <w:adjustRightInd/>
        <w:jc w:val="both"/>
        <w:rPr>
          <w:color w:val="000000"/>
        </w:rPr>
      </w:pPr>
    </w:p>
    <w:p w14:paraId="69B52D82" w14:textId="669FB542" w:rsidR="00C05C55" w:rsidRDefault="00C05C55" w:rsidP="00E9662A">
      <w:pPr>
        <w:pStyle w:val="a3"/>
        <w:suppressAutoHyphens w:val="0"/>
        <w:kinsoku/>
        <w:wordWrap/>
        <w:overflowPunct/>
        <w:autoSpaceDE/>
        <w:autoSpaceDN/>
        <w:adjustRightInd/>
        <w:jc w:val="both"/>
        <w:rPr>
          <w:color w:val="000000"/>
        </w:rPr>
      </w:pPr>
    </w:p>
    <w:p w14:paraId="17F9876F" w14:textId="5ACD7AB9" w:rsidR="00C05C55" w:rsidRDefault="00C05C55" w:rsidP="00E9662A">
      <w:pPr>
        <w:pStyle w:val="a3"/>
        <w:suppressAutoHyphens w:val="0"/>
        <w:kinsoku/>
        <w:wordWrap/>
        <w:overflowPunct/>
        <w:autoSpaceDE/>
        <w:autoSpaceDN/>
        <w:adjustRightInd/>
        <w:jc w:val="both"/>
        <w:rPr>
          <w:color w:val="000000"/>
        </w:rPr>
      </w:pPr>
    </w:p>
    <w:p w14:paraId="17E9FD67" w14:textId="06AB0501" w:rsidR="00C05C55" w:rsidRDefault="00C05C55" w:rsidP="00E9662A">
      <w:pPr>
        <w:pStyle w:val="a3"/>
        <w:suppressAutoHyphens w:val="0"/>
        <w:kinsoku/>
        <w:wordWrap/>
        <w:overflowPunct/>
        <w:autoSpaceDE/>
        <w:autoSpaceDN/>
        <w:adjustRightInd/>
        <w:jc w:val="both"/>
        <w:rPr>
          <w:color w:val="000000"/>
        </w:rPr>
      </w:pPr>
    </w:p>
    <w:p w14:paraId="69EBADC2" w14:textId="1175E6BD" w:rsidR="00C05C55" w:rsidRDefault="00C05C55" w:rsidP="00E9662A">
      <w:pPr>
        <w:pStyle w:val="a3"/>
        <w:suppressAutoHyphens w:val="0"/>
        <w:kinsoku/>
        <w:wordWrap/>
        <w:overflowPunct/>
        <w:autoSpaceDE/>
        <w:autoSpaceDN/>
        <w:adjustRightInd/>
        <w:jc w:val="both"/>
        <w:rPr>
          <w:color w:val="000000"/>
        </w:rPr>
      </w:pPr>
    </w:p>
    <w:p w14:paraId="73218C6A" w14:textId="6914C1B4" w:rsidR="00C05C55" w:rsidRDefault="00C05C55" w:rsidP="00E9662A">
      <w:pPr>
        <w:pStyle w:val="a3"/>
        <w:suppressAutoHyphens w:val="0"/>
        <w:kinsoku/>
        <w:wordWrap/>
        <w:overflowPunct/>
        <w:autoSpaceDE/>
        <w:autoSpaceDN/>
        <w:adjustRightInd/>
        <w:jc w:val="both"/>
        <w:rPr>
          <w:color w:val="000000"/>
        </w:rPr>
      </w:pPr>
    </w:p>
    <w:p w14:paraId="5C5818B1" w14:textId="3AB81345" w:rsidR="00C05C55" w:rsidRDefault="00C05C55" w:rsidP="00E9662A">
      <w:pPr>
        <w:pStyle w:val="a3"/>
        <w:suppressAutoHyphens w:val="0"/>
        <w:kinsoku/>
        <w:wordWrap/>
        <w:overflowPunct/>
        <w:autoSpaceDE/>
        <w:autoSpaceDN/>
        <w:adjustRightInd/>
        <w:jc w:val="both"/>
        <w:rPr>
          <w:color w:val="000000"/>
        </w:rPr>
      </w:pPr>
    </w:p>
    <w:p w14:paraId="42C81728" w14:textId="112D3240" w:rsidR="00C05C55" w:rsidRDefault="00C05C55" w:rsidP="00E9662A">
      <w:pPr>
        <w:pStyle w:val="a3"/>
        <w:suppressAutoHyphens w:val="0"/>
        <w:kinsoku/>
        <w:wordWrap/>
        <w:overflowPunct/>
        <w:autoSpaceDE/>
        <w:autoSpaceDN/>
        <w:adjustRightInd/>
        <w:jc w:val="both"/>
        <w:rPr>
          <w:color w:val="000000"/>
        </w:rPr>
      </w:pPr>
    </w:p>
    <w:p w14:paraId="2D9480E0" w14:textId="41825C5C" w:rsidR="00812726" w:rsidRDefault="00812726" w:rsidP="00E9662A">
      <w:pPr>
        <w:pStyle w:val="a3"/>
        <w:suppressAutoHyphens w:val="0"/>
        <w:kinsoku/>
        <w:wordWrap/>
        <w:overflowPunct/>
        <w:autoSpaceDE/>
        <w:autoSpaceDN/>
        <w:adjustRightInd/>
        <w:jc w:val="both"/>
        <w:rPr>
          <w:color w:val="000000"/>
        </w:rPr>
      </w:pPr>
    </w:p>
    <w:sectPr w:rsidR="00812726" w:rsidSect="00EB42E0">
      <w:pgSz w:w="11904" w:h="16836" w:code="9"/>
      <w:pgMar w:top="1134" w:right="1134" w:bottom="1134" w:left="1134" w:header="720" w:footer="720" w:gutter="0"/>
      <w:pgNumType w:start="1"/>
      <w:cols w:space="720"/>
      <w:noEndnote/>
      <w:docGrid w:type="linesAndChars" w:linePitch="338" w:charSpace="8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97A29" w14:textId="77777777" w:rsidR="00DB5DE2" w:rsidRDefault="00DB5DE2" w:rsidP="003A3331">
      <w:r>
        <w:separator/>
      </w:r>
    </w:p>
  </w:endnote>
  <w:endnote w:type="continuationSeparator" w:id="0">
    <w:p w14:paraId="564323B2" w14:textId="77777777" w:rsidR="00DB5DE2" w:rsidRDefault="00DB5DE2" w:rsidP="003A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74076" w14:textId="77777777" w:rsidR="00DB5DE2" w:rsidRDefault="00DB5DE2" w:rsidP="003A3331">
      <w:r>
        <w:separator/>
      </w:r>
    </w:p>
  </w:footnote>
  <w:footnote w:type="continuationSeparator" w:id="0">
    <w:p w14:paraId="3B382993" w14:textId="77777777" w:rsidR="00DB5DE2" w:rsidRDefault="00DB5DE2" w:rsidP="003A3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6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2A"/>
    <w:rsid w:val="00002F7B"/>
    <w:rsid w:val="00016AB5"/>
    <w:rsid w:val="00032FCD"/>
    <w:rsid w:val="000E3A91"/>
    <w:rsid w:val="000E7859"/>
    <w:rsid w:val="001012ED"/>
    <w:rsid w:val="00103C97"/>
    <w:rsid w:val="00107764"/>
    <w:rsid w:val="00171D3F"/>
    <w:rsid w:val="00197F8E"/>
    <w:rsid w:val="001B5C03"/>
    <w:rsid w:val="001D5816"/>
    <w:rsid w:val="001D7E66"/>
    <w:rsid w:val="002167AC"/>
    <w:rsid w:val="0022119A"/>
    <w:rsid w:val="00236C92"/>
    <w:rsid w:val="00262C17"/>
    <w:rsid w:val="00292E7F"/>
    <w:rsid w:val="00303047"/>
    <w:rsid w:val="00314307"/>
    <w:rsid w:val="00340EF0"/>
    <w:rsid w:val="0035558B"/>
    <w:rsid w:val="00355ACF"/>
    <w:rsid w:val="003655BF"/>
    <w:rsid w:val="0036663F"/>
    <w:rsid w:val="003A20F6"/>
    <w:rsid w:val="003A3331"/>
    <w:rsid w:val="003A64B9"/>
    <w:rsid w:val="00422C3E"/>
    <w:rsid w:val="004C71FF"/>
    <w:rsid w:val="004E0F43"/>
    <w:rsid w:val="0050679D"/>
    <w:rsid w:val="0051251F"/>
    <w:rsid w:val="0051361D"/>
    <w:rsid w:val="0051772B"/>
    <w:rsid w:val="005510AE"/>
    <w:rsid w:val="00553671"/>
    <w:rsid w:val="005A2B74"/>
    <w:rsid w:val="005B7104"/>
    <w:rsid w:val="005E0807"/>
    <w:rsid w:val="005F0669"/>
    <w:rsid w:val="005F764C"/>
    <w:rsid w:val="00620CBF"/>
    <w:rsid w:val="00630A83"/>
    <w:rsid w:val="00681710"/>
    <w:rsid w:val="0069349D"/>
    <w:rsid w:val="00693A8D"/>
    <w:rsid w:val="006966AF"/>
    <w:rsid w:val="006B0BCD"/>
    <w:rsid w:val="006C23B0"/>
    <w:rsid w:val="006C733D"/>
    <w:rsid w:val="006D54D4"/>
    <w:rsid w:val="006E4D03"/>
    <w:rsid w:val="00712388"/>
    <w:rsid w:val="00726BEB"/>
    <w:rsid w:val="00805485"/>
    <w:rsid w:val="00812726"/>
    <w:rsid w:val="008358B6"/>
    <w:rsid w:val="00841C94"/>
    <w:rsid w:val="008443D5"/>
    <w:rsid w:val="00860EA3"/>
    <w:rsid w:val="00867C06"/>
    <w:rsid w:val="008714EE"/>
    <w:rsid w:val="00871FC1"/>
    <w:rsid w:val="00873D50"/>
    <w:rsid w:val="008A1063"/>
    <w:rsid w:val="008B505E"/>
    <w:rsid w:val="008C29FE"/>
    <w:rsid w:val="008E1FB4"/>
    <w:rsid w:val="00922A0F"/>
    <w:rsid w:val="009579C2"/>
    <w:rsid w:val="00961CD4"/>
    <w:rsid w:val="00992A63"/>
    <w:rsid w:val="00992AA9"/>
    <w:rsid w:val="009A1AAA"/>
    <w:rsid w:val="009D73C8"/>
    <w:rsid w:val="009F0A48"/>
    <w:rsid w:val="009F392A"/>
    <w:rsid w:val="00A056A1"/>
    <w:rsid w:val="00A521A0"/>
    <w:rsid w:val="00A853C6"/>
    <w:rsid w:val="00A92558"/>
    <w:rsid w:val="00AC582C"/>
    <w:rsid w:val="00AF52EE"/>
    <w:rsid w:val="00B22437"/>
    <w:rsid w:val="00B27B74"/>
    <w:rsid w:val="00B45E1D"/>
    <w:rsid w:val="00B541F3"/>
    <w:rsid w:val="00BB2E8D"/>
    <w:rsid w:val="00BE5DDC"/>
    <w:rsid w:val="00C05C55"/>
    <w:rsid w:val="00C20EAD"/>
    <w:rsid w:val="00C24A8E"/>
    <w:rsid w:val="00C305D6"/>
    <w:rsid w:val="00C422B0"/>
    <w:rsid w:val="00C47D1B"/>
    <w:rsid w:val="00C53E42"/>
    <w:rsid w:val="00C65F64"/>
    <w:rsid w:val="00C664C5"/>
    <w:rsid w:val="00C747C3"/>
    <w:rsid w:val="00C86568"/>
    <w:rsid w:val="00C93944"/>
    <w:rsid w:val="00C956B9"/>
    <w:rsid w:val="00CC6F93"/>
    <w:rsid w:val="00CE142C"/>
    <w:rsid w:val="00CF044C"/>
    <w:rsid w:val="00CF5B2D"/>
    <w:rsid w:val="00D01A65"/>
    <w:rsid w:val="00D10FCB"/>
    <w:rsid w:val="00D545F3"/>
    <w:rsid w:val="00D65E2C"/>
    <w:rsid w:val="00D714E1"/>
    <w:rsid w:val="00D80DDC"/>
    <w:rsid w:val="00D92613"/>
    <w:rsid w:val="00DA43DF"/>
    <w:rsid w:val="00DB5DE2"/>
    <w:rsid w:val="00DE4D80"/>
    <w:rsid w:val="00DF4210"/>
    <w:rsid w:val="00E10AEB"/>
    <w:rsid w:val="00E11851"/>
    <w:rsid w:val="00E1519C"/>
    <w:rsid w:val="00E57B68"/>
    <w:rsid w:val="00E655CB"/>
    <w:rsid w:val="00E8618B"/>
    <w:rsid w:val="00E87589"/>
    <w:rsid w:val="00E9662A"/>
    <w:rsid w:val="00EA3E29"/>
    <w:rsid w:val="00EB42E0"/>
    <w:rsid w:val="00EF0915"/>
    <w:rsid w:val="00F000DB"/>
    <w:rsid w:val="00F20F85"/>
    <w:rsid w:val="00F31675"/>
    <w:rsid w:val="00F34B80"/>
    <w:rsid w:val="00F560B6"/>
    <w:rsid w:val="00F916A2"/>
    <w:rsid w:val="00FE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B4C01C4"/>
  <w15:docId w15:val="{F6426298-B4AC-4980-8CB2-AFA856A7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726"/>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E9662A"/>
    <w:pPr>
      <w:widowControl w:val="0"/>
      <w:suppressAutoHyphens/>
      <w:kinsoku w:val="0"/>
      <w:wordWrap w:val="0"/>
      <w:overflowPunct w:val="0"/>
      <w:autoSpaceDE w:val="0"/>
      <w:autoSpaceDN w:val="0"/>
      <w:adjustRightInd w:val="0"/>
      <w:spacing w:line="370" w:lineRule="exact"/>
      <w:textAlignment w:val="baseline"/>
    </w:pPr>
    <w:rPr>
      <w:rFonts w:ascii="ＭＳ 明朝" w:eastAsia="ＭＳ 明朝" w:hAnsi="Times New Roman" w:cs="Times New Roman"/>
      <w:spacing w:val="4"/>
      <w:kern w:val="0"/>
      <w:sz w:val="22"/>
    </w:rPr>
  </w:style>
  <w:style w:type="paragraph" w:styleId="a4">
    <w:name w:val="header"/>
    <w:basedOn w:val="a"/>
    <w:link w:val="a5"/>
    <w:uiPriority w:val="99"/>
    <w:unhideWhenUsed/>
    <w:rsid w:val="003A3331"/>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5">
    <w:name w:val="ヘッダー (文字)"/>
    <w:basedOn w:val="a0"/>
    <w:link w:val="a4"/>
    <w:uiPriority w:val="99"/>
    <w:rsid w:val="003A3331"/>
  </w:style>
  <w:style w:type="paragraph" w:styleId="a6">
    <w:name w:val="footer"/>
    <w:basedOn w:val="a"/>
    <w:link w:val="a7"/>
    <w:uiPriority w:val="99"/>
    <w:unhideWhenUsed/>
    <w:rsid w:val="003A3331"/>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7">
    <w:name w:val="フッター (文字)"/>
    <w:basedOn w:val="a0"/>
    <w:link w:val="a6"/>
    <w:uiPriority w:val="99"/>
    <w:rsid w:val="003A3331"/>
  </w:style>
  <w:style w:type="paragraph" w:styleId="a8">
    <w:name w:val="Balloon Text"/>
    <w:basedOn w:val="a"/>
    <w:link w:val="a9"/>
    <w:uiPriority w:val="99"/>
    <w:semiHidden/>
    <w:unhideWhenUsed/>
    <w:rsid w:val="005136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361D"/>
    <w:rPr>
      <w:rFonts w:asciiTheme="majorHAnsi" w:eastAsiaTheme="majorEastAsia" w:hAnsiTheme="majorHAnsi" w:cstheme="majorBidi"/>
      <w:sz w:val="18"/>
      <w:szCs w:val="18"/>
    </w:rPr>
  </w:style>
  <w:style w:type="table" w:styleId="aa">
    <w:name w:val="Table Grid"/>
    <w:basedOn w:val="a1"/>
    <w:uiPriority w:val="39"/>
    <w:rsid w:val="00365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4</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31</cp:revision>
  <cp:lastPrinted>2021-09-16T04:11:00Z</cp:lastPrinted>
  <dcterms:created xsi:type="dcterms:W3CDTF">2020-10-06T23:46:00Z</dcterms:created>
  <dcterms:modified xsi:type="dcterms:W3CDTF">2021-09-30T23:33:00Z</dcterms:modified>
</cp:coreProperties>
</file>