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92" w:rsidRDefault="00660F92" w:rsidP="00AA3CA2">
      <w:pPr>
        <w:ind w:firstLineChars="300" w:firstLine="607"/>
      </w:pPr>
      <w:bookmarkStart w:id="0" w:name="_GoBack"/>
      <w:bookmarkEnd w:id="0"/>
      <w:r>
        <w:rPr>
          <w:rFonts w:hint="eastAsia"/>
        </w:rPr>
        <w:t>弘前市</w:t>
      </w:r>
      <w:r w:rsidR="006B371A" w:rsidRPr="006B371A">
        <w:rPr>
          <w:rFonts w:hint="eastAsia"/>
        </w:rPr>
        <w:t>通所型サービスＣ</w:t>
      </w:r>
      <w:r>
        <w:rPr>
          <w:rFonts w:hint="eastAsia"/>
        </w:rPr>
        <w:t>事業</w:t>
      </w:r>
      <w:r w:rsidR="00735C8F" w:rsidRPr="00735C8F">
        <w:rPr>
          <w:rFonts w:hint="eastAsia"/>
        </w:rPr>
        <w:t>に関する基準を定める要綱</w:t>
      </w:r>
    </w:p>
    <w:p w:rsidR="00660F92" w:rsidRDefault="00660F92" w:rsidP="00660F92"/>
    <w:p w:rsidR="003E5BD9" w:rsidRDefault="003E5BD9" w:rsidP="00660F92"/>
    <w:p w:rsidR="00616FB7" w:rsidRDefault="00616FB7" w:rsidP="0039019C">
      <w:pPr>
        <w:ind w:firstLineChars="100" w:firstLine="202"/>
      </w:pPr>
      <w:r>
        <w:rPr>
          <w:rFonts w:hint="eastAsia"/>
        </w:rPr>
        <w:t>（趣旨）</w:t>
      </w:r>
    </w:p>
    <w:p w:rsidR="00616FB7" w:rsidRDefault="00616FB7" w:rsidP="00616FB7">
      <w:pPr>
        <w:ind w:left="283" w:hangingChars="140" w:hanging="283"/>
      </w:pPr>
      <w:r>
        <w:rPr>
          <w:rFonts w:hint="eastAsia"/>
        </w:rPr>
        <w:t>第１条　この要綱は、</w:t>
      </w:r>
      <w:r w:rsidR="00735C8F">
        <w:rPr>
          <w:rFonts w:hint="eastAsia"/>
        </w:rPr>
        <w:t>弘前市介護予防・日常生活支援総合事業実施要綱</w:t>
      </w:r>
      <w:r w:rsidR="0039019C">
        <w:rPr>
          <w:rFonts w:hint="eastAsia"/>
        </w:rPr>
        <w:t>（平成２８年弘前市告示第</w:t>
      </w:r>
      <w:r w:rsidR="00087D18">
        <w:rPr>
          <w:rFonts w:hint="eastAsia"/>
        </w:rPr>
        <w:t>４９５</w:t>
      </w:r>
      <w:r w:rsidR="0039019C">
        <w:rPr>
          <w:rFonts w:hint="eastAsia"/>
        </w:rPr>
        <w:t>号）</w:t>
      </w:r>
      <w:r w:rsidR="00735C8F">
        <w:rPr>
          <w:rFonts w:hint="eastAsia"/>
        </w:rPr>
        <w:t>第４</w:t>
      </w:r>
      <w:r>
        <w:rPr>
          <w:rFonts w:hint="eastAsia"/>
        </w:rPr>
        <w:t>条</w:t>
      </w:r>
      <w:r w:rsidR="00735C8F">
        <w:rPr>
          <w:rFonts w:hint="eastAsia"/>
        </w:rPr>
        <w:t>第３項</w:t>
      </w:r>
      <w:r>
        <w:rPr>
          <w:rFonts w:hint="eastAsia"/>
        </w:rPr>
        <w:t>の規定に基づき、</w:t>
      </w:r>
      <w:r w:rsidR="006B371A" w:rsidRPr="006B371A">
        <w:rPr>
          <w:rFonts w:hint="eastAsia"/>
        </w:rPr>
        <w:t>通所型サービスＣ事業</w:t>
      </w:r>
      <w:r w:rsidR="00B7207E">
        <w:rPr>
          <w:rFonts w:hint="eastAsia"/>
        </w:rPr>
        <w:t>（以下</w:t>
      </w:r>
      <w:r w:rsidR="005A4E3B">
        <w:rPr>
          <w:rFonts w:hint="eastAsia"/>
        </w:rPr>
        <w:t>「事業」という。）</w:t>
      </w:r>
      <w:r>
        <w:rPr>
          <w:rFonts w:hint="eastAsia"/>
        </w:rPr>
        <w:t>の</w:t>
      </w:r>
      <w:r w:rsidRPr="00616FB7">
        <w:rPr>
          <w:rFonts w:hint="eastAsia"/>
        </w:rPr>
        <w:t>実施に関して</w:t>
      </w:r>
      <w:r>
        <w:rPr>
          <w:rFonts w:hint="eastAsia"/>
        </w:rPr>
        <w:t>必要な事項を定めるものとする</w:t>
      </w:r>
      <w:r w:rsidRPr="00616FB7">
        <w:rPr>
          <w:rFonts w:hint="eastAsia"/>
        </w:rPr>
        <w:t>。</w:t>
      </w:r>
    </w:p>
    <w:p w:rsidR="00616FB7" w:rsidRDefault="00616FB7" w:rsidP="00660F92"/>
    <w:p w:rsidR="00660F92" w:rsidRDefault="00660F92" w:rsidP="0039019C">
      <w:pPr>
        <w:ind w:firstLineChars="100" w:firstLine="202"/>
      </w:pPr>
      <w:r>
        <w:rPr>
          <w:rFonts w:hint="eastAsia"/>
        </w:rPr>
        <w:t>（</w:t>
      </w:r>
      <w:r w:rsidR="006B371A">
        <w:rPr>
          <w:rFonts w:hint="eastAsia"/>
        </w:rPr>
        <w:t>実施内容、</w:t>
      </w:r>
      <w:r>
        <w:rPr>
          <w:rFonts w:hint="eastAsia"/>
        </w:rPr>
        <w:t>目的）</w:t>
      </w:r>
    </w:p>
    <w:p w:rsidR="00276F48" w:rsidRDefault="00616FB7" w:rsidP="0039019C">
      <w:pPr>
        <w:ind w:left="283" w:hangingChars="140" w:hanging="283"/>
      </w:pPr>
      <w:r>
        <w:rPr>
          <w:rFonts w:hint="eastAsia"/>
        </w:rPr>
        <w:t>第２</w:t>
      </w:r>
      <w:r w:rsidR="00660F92">
        <w:rPr>
          <w:rFonts w:hint="eastAsia"/>
        </w:rPr>
        <w:t xml:space="preserve">条　</w:t>
      </w:r>
      <w:r w:rsidR="0039019C" w:rsidRPr="006B371A">
        <w:rPr>
          <w:rFonts w:hint="eastAsia"/>
        </w:rPr>
        <w:t>事業</w:t>
      </w:r>
      <w:r w:rsidR="00A05C27">
        <w:rPr>
          <w:rFonts w:hint="eastAsia"/>
        </w:rPr>
        <w:t>の実施内容</w:t>
      </w:r>
      <w:r w:rsidR="006B371A">
        <w:rPr>
          <w:rFonts w:hint="eastAsia"/>
        </w:rPr>
        <w:t>は、</w:t>
      </w:r>
      <w:r w:rsidR="00276F48">
        <w:rPr>
          <w:rFonts w:hint="eastAsia"/>
        </w:rPr>
        <w:t>運動器の機能向上プログラム</w:t>
      </w:r>
      <w:r w:rsidR="0039019C">
        <w:rPr>
          <w:rFonts w:hint="eastAsia"/>
        </w:rPr>
        <w:t>とする。</w:t>
      </w:r>
    </w:p>
    <w:p w:rsidR="00660F92" w:rsidRDefault="0039019C" w:rsidP="0039019C">
      <w:pPr>
        <w:ind w:left="283" w:hangingChars="140" w:hanging="283"/>
      </w:pPr>
      <w:r>
        <w:rPr>
          <w:rFonts w:hint="eastAsia"/>
        </w:rPr>
        <w:t>２　前項のプログラムは、</w:t>
      </w:r>
      <w:r w:rsidR="00660F92">
        <w:rPr>
          <w:rFonts w:hint="eastAsia"/>
        </w:rPr>
        <w:t>要介護状態になるおそれのある者に対し、ストレッチ、筋力向上運動、機能的運動等を提供することによって、運動器の機能向上及び心身機能の維持向上を図ることを目的とする。</w:t>
      </w:r>
    </w:p>
    <w:p w:rsidR="00660F92" w:rsidRDefault="00660F92" w:rsidP="00660F92"/>
    <w:p w:rsidR="00660F92" w:rsidRDefault="00660F92" w:rsidP="0039019C">
      <w:pPr>
        <w:ind w:firstLineChars="100" w:firstLine="202"/>
      </w:pPr>
      <w:r>
        <w:rPr>
          <w:rFonts w:hint="eastAsia"/>
        </w:rPr>
        <w:t>（事業の委託）</w:t>
      </w:r>
    </w:p>
    <w:p w:rsidR="00EA13CE" w:rsidRDefault="00A05C27" w:rsidP="00660F92">
      <w:pPr>
        <w:ind w:left="283" w:hangingChars="140" w:hanging="283"/>
      </w:pPr>
      <w:r>
        <w:rPr>
          <w:rFonts w:hint="eastAsia"/>
        </w:rPr>
        <w:t>第３</w:t>
      </w:r>
      <w:r w:rsidR="00660F92">
        <w:rPr>
          <w:rFonts w:hint="eastAsia"/>
        </w:rPr>
        <w:t xml:space="preserve">条　</w:t>
      </w:r>
      <w:r w:rsidR="009C4AD5" w:rsidRPr="006B371A">
        <w:rPr>
          <w:rFonts w:hint="eastAsia"/>
        </w:rPr>
        <w:t>事</w:t>
      </w:r>
      <w:r w:rsidR="002077FF">
        <w:rPr>
          <w:rFonts w:hint="eastAsia"/>
        </w:rPr>
        <w:t>業</w:t>
      </w:r>
      <w:r>
        <w:rPr>
          <w:rFonts w:hint="eastAsia"/>
        </w:rPr>
        <w:t>の実施について</w:t>
      </w:r>
      <w:r w:rsidR="00660F92">
        <w:rPr>
          <w:rFonts w:hint="eastAsia"/>
        </w:rPr>
        <w:t>は、</w:t>
      </w:r>
      <w:r w:rsidR="00EA13CE">
        <w:rPr>
          <w:rFonts w:hint="eastAsia"/>
        </w:rPr>
        <w:t>以下の号に掲げる者</w:t>
      </w:r>
      <w:r w:rsidR="003F692A">
        <w:rPr>
          <w:rFonts w:hint="eastAsia"/>
        </w:rPr>
        <w:t>（以下「事業者等」という。）</w:t>
      </w:r>
      <w:r w:rsidR="00EA13CE">
        <w:rPr>
          <w:rFonts w:hint="eastAsia"/>
        </w:rPr>
        <w:t>に委託する。</w:t>
      </w:r>
    </w:p>
    <w:p w:rsidR="00EA13CE" w:rsidRDefault="00EA13CE" w:rsidP="00660F92">
      <w:pPr>
        <w:ind w:left="283" w:hangingChars="140" w:hanging="283"/>
      </w:pPr>
      <w:r>
        <w:rPr>
          <w:rFonts w:hint="eastAsia"/>
        </w:rPr>
        <w:t>（１）</w:t>
      </w:r>
      <w:r w:rsidR="00554122">
        <w:rPr>
          <w:rFonts w:hint="eastAsia"/>
        </w:rPr>
        <w:t>指定事業者（通所</w:t>
      </w:r>
      <w:r w:rsidR="00D314C7">
        <w:rPr>
          <w:rFonts w:hint="eastAsia"/>
        </w:rPr>
        <w:t>介護相当サービス</w:t>
      </w:r>
      <w:r w:rsidR="00554122">
        <w:rPr>
          <w:rFonts w:hint="eastAsia"/>
        </w:rPr>
        <w:t>での</w:t>
      </w:r>
      <w:r w:rsidR="00B7207E">
        <w:rPr>
          <w:rFonts w:hint="eastAsia"/>
        </w:rPr>
        <w:t>指定</w:t>
      </w:r>
      <w:r w:rsidR="00554122">
        <w:rPr>
          <w:rFonts w:hint="eastAsia"/>
        </w:rPr>
        <w:t>を受けた</w:t>
      </w:r>
      <w:r w:rsidR="00A05C27">
        <w:rPr>
          <w:rFonts w:hint="eastAsia"/>
        </w:rPr>
        <w:t>者に限る。）</w:t>
      </w:r>
    </w:p>
    <w:p w:rsidR="00EA13CE" w:rsidRDefault="00EA13CE" w:rsidP="00660F92">
      <w:pPr>
        <w:ind w:left="283" w:hangingChars="140" w:hanging="283"/>
      </w:pPr>
      <w:r>
        <w:rPr>
          <w:rFonts w:hint="eastAsia"/>
        </w:rPr>
        <w:t>（２）</w:t>
      </w:r>
      <w:r w:rsidR="00660F92">
        <w:rPr>
          <w:rFonts w:hint="eastAsia"/>
        </w:rPr>
        <w:t>介護保険法に基づく指定通所リハビリテーション事業所</w:t>
      </w:r>
    </w:p>
    <w:p w:rsidR="00660F92" w:rsidRDefault="00EA13CE" w:rsidP="00660F92">
      <w:pPr>
        <w:ind w:left="283" w:hangingChars="140" w:hanging="283"/>
      </w:pPr>
      <w:r>
        <w:rPr>
          <w:rFonts w:hint="eastAsia"/>
        </w:rPr>
        <w:t>（３）</w:t>
      </w:r>
      <w:r w:rsidR="00660F92">
        <w:rPr>
          <w:rFonts w:hint="eastAsia"/>
        </w:rPr>
        <w:t>整骨院又は接骨院等（以</w:t>
      </w:r>
      <w:r w:rsidR="003F692A">
        <w:rPr>
          <w:rFonts w:hint="eastAsia"/>
        </w:rPr>
        <w:t>下「施術所」という。）を運営する者で、あらかじめ市長が指定するもの</w:t>
      </w:r>
    </w:p>
    <w:p w:rsidR="00660F92" w:rsidRDefault="00660F92" w:rsidP="00660F92"/>
    <w:p w:rsidR="00660F92" w:rsidRDefault="00660F92" w:rsidP="0039019C">
      <w:pPr>
        <w:ind w:firstLineChars="100" w:firstLine="202"/>
      </w:pPr>
      <w:r>
        <w:rPr>
          <w:rFonts w:hint="eastAsia"/>
        </w:rPr>
        <w:t>（事業</w:t>
      </w:r>
      <w:r w:rsidR="009C4AD5">
        <w:rPr>
          <w:rFonts w:hint="eastAsia"/>
        </w:rPr>
        <w:t>実施の流れ、</w:t>
      </w:r>
      <w:r>
        <w:rPr>
          <w:rFonts w:hint="eastAsia"/>
        </w:rPr>
        <w:t>従事者）</w:t>
      </w:r>
    </w:p>
    <w:p w:rsidR="003F692A" w:rsidRDefault="003F692A" w:rsidP="00660F92">
      <w:pPr>
        <w:ind w:left="283" w:hangingChars="140" w:hanging="283"/>
      </w:pPr>
      <w:r>
        <w:rPr>
          <w:rFonts w:hint="eastAsia"/>
        </w:rPr>
        <w:t>第４</w:t>
      </w:r>
      <w:r w:rsidR="00660F92">
        <w:rPr>
          <w:rFonts w:hint="eastAsia"/>
        </w:rPr>
        <w:t xml:space="preserve">条　</w:t>
      </w:r>
      <w:r w:rsidR="009C4AD5" w:rsidRPr="006B371A">
        <w:rPr>
          <w:rFonts w:hint="eastAsia"/>
        </w:rPr>
        <w:t>事業</w:t>
      </w:r>
      <w:r>
        <w:rPr>
          <w:rFonts w:hint="eastAsia"/>
        </w:rPr>
        <w:t>は、以下の流れに沿って</w:t>
      </w:r>
      <w:r w:rsidR="009C4AD5">
        <w:rPr>
          <w:rFonts w:hint="eastAsia"/>
        </w:rPr>
        <w:t>実施</w:t>
      </w:r>
      <w:r>
        <w:rPr>
          <w:rFonts w:hint="eastAsia"/>
        </w:rPr>
        <w:t>する。</w:t>
      </w:r>
    </w:p>
    <w:p w:rsidR="00660F92" w:rsidRDefault="00660F92" w:rsidP="00660F92">
      <w:pPr>
        <w:ind w:firstLineChars="100" w:firstLine="202"/>
      </w:pPr>
      <w:r>
        <w:rPr>
          <w:rFonts w:hint="eastAsia"/>
        </w:rPr>
        <w:t>イ　事前アセスメント</w:t>
      </w:r>
      <w:r w:rsidR="00345257">
        <w:rPr>
          <w:rFonts w:hint="eastAsia"/>
        </w:rPr>
        <w:t>（２コース継続して実施する場合は、省略することができる。）</w:t>
      </w:r>
    </w:p>
    <w:p w:rsidR="00660F92" w:rsidRDefault="00660F92" w:rsidP="00660F92">
      <w:r>
        <w:rPr>
          <w:rFonts w:hint="eastAsia"/>
        </w:rPr>
        <w:t xml:space="preserve">　ロ　実施計画の作成・説明</w:t>
      </w:r>
    </w:p>
    <w:p w:rsidR="00660F92" w:rsidRDefault="00660F92" w:rsidP="00660F92">
      <w:pPr>
        <w:ind w:firstLineChars="100" w:firstLine="202"/>
      </w:pPr>
      <w:r>
        <w:rPr>
          <w:rFonts w:hint="eastAsia"/>
        </w:rPr>
        <w:t>ハ　運動の実施（毎回の健康チェック、記録含む）</w:t>
      </w:r>
    </w:p>
    <w:p w:rsidR="00660F92" w:rsidRDefault="00660F92" w:rsidP="00660F92">
      <w:pPr>
        <w:ind w:firstLineChars="100" w:firstLine="202"/>
      </w:pPr>
      <w:r>
        <w:rPr>
          <w:rFonts w:hint="eastAsia"/>
        </w:rPr>
        <w:t>ニ　日常生活上の運動に関する相談</w:t>
      </w:r>
    </w:p>
    <w:p w:rsidR="00660F92" w:rsidRDefault="00660F92" w:rsidP="00660F92">
      <w:pPr>
        <w:ind w:firstLineChars="100" w:firstLine="202"/>
      </w:pPr>
      <w:r>
        <w:rPr>
          <w:rFonts w:hint="eastAsia"/>
        </w:rPr>
        <w:t>ホ　事後アセスメント</w:t>
      </w:r>
    </w:p>
    <w:p w:rsidR="003F692A" w:rsidRDefault="003F692A" w:rsidP="00660F92">
      <w:pPr>
        <w:ind w:left="283" w:hangingChars="140" w:hanging="283"/>
      </w:pPr>
      <w:r>
        <w:rPr>
          <w:rFonts w:hint="eastAsia"/>
        </w:rPr>
        <w:t xml:space="preserve">２　</w:t>
      </w:r>
      <w:r w:rsidR="00FA5205" w:rsidRPr="006B371A">
        <w:rPr>
          <w:rFonts w:hint="eastAsia"/>
        </w:rPr>
        <w:t>事業</w:t>
      </w:r>
      <w:r w:rsidR="00FA5205">
        <w:rPr>
          <w:rFonts w:hint="eastAsia"/>
        </w:rPr>
        <w:t>の実施に当たっては</w:t>
      </w:r>
      <w:r>
        <w:rPr>
          <w:rFonts w:hint="eastAsia"/>
        </w:rPr>
        <w:t>「弘前市</w:t>
      </w:r>
      <w:r w:rsidR="00F1053B">
        <w:rPr>
          <w:rFonts w:hint="eastAsia"/>
        </w:rPr>
        <w:t>通所型サービスＣ事業</w:t>
      </w:r>
      <w:r>
        <w:rPr>
          <w:rFonts w:hint="eastAsia"/>
        </w:rPr>
        <w:t>マニュアル」に基づく。</w:t>
      </w:r>
    </w:p>
    <w:p w:rsidR="00660F92" w:rsidRDefault="00FA5205" w:rsidP="00660F92">
      <w:pPr>
        <w:ind w:left="283" w:hangingChars="140" w:hanging="283"/>
      </w:pPr>
      <w:r>
        <w:rPr>
          <w:rFonts w:hint="eastAsia"/>
        </w:rPr>
        <w:t>３</w:t>
      </w:r>
      <w:r w:rsidR="00660F92">
        <w:rPr>
          <w:rFonts w:hint="eastAsia"/>
        </w:rPr>
        <w:t xml:space="preserve">　</w:t>
      </w:r>
      <w:r w:rsidR="009C4AD5" w:rsidRPr="006B371A">
        <w:rPr>
          <w:rFonts w:hint="eastAsia"/>
        </w:rPr>
        <w:t>事業</w:t>
      </w:r>
      <w:r w:rsidR="00660F92">
        <w:rPr>
          <w:rFonts w:hint="eastAsia"/>
        </w:rPr>
        <w:t>の従事者は、医師、保健師、看護職員、理学療法士、作業療法士、柔道整復師、</w:t>
      </w:r>
      <w:r w:rsidR="009C4AD5">
        <w:rPr>
          <w:rFonts w:hint="eastAsia"/>
        </w:rPr>
        <w:t>又は</w:t>
      </w:r>
      <w:r w:rsidR="00660F92">
        <w:rPr>
          <w:rFonts w:hint="eastAsia"/>
        </w:rPr>
        <w:t>経験ある介護職員等とする。</w:t>
      </w:r>
    </w:p>
    <w:p w:rsidR="009C4AD5" w:rsidRDefault="00FA5205" w:rsidP="00660F92">
      <w:pPr>
        <w:ind w:left="283" w:hangingChars="140" w:hanging="283"/>
      </w:pPr>
      <w:r>
        <w:rPr>
          <w:rFonts w:hint="eastAsia"/>
        </w:rPr>
        <w:t>４　前項</w:t>
      </w:r>
      <w:r w:rsidR="009C4AD5">
        <w:rPr>
          <w:rFonts w:hint="eastAsia"/>
        </w:rPr>
        <w:t>の従事者のうち、柔道整復師は以下の号のいずれかに該当する者とする。</w:t>
      </w:r>
    </w:p>
    <w:p w:rsidR="009C4AD5" w:rsidRDefault="009C4AD5" w:rsidP="00660F92">
      <w:pPr>
        <w:ind w:left="283" w:hangingChars="140" w:hanging="283"/>
      </w:pPr>
      <w:r>
        <w:rPr>
          <w:rFonts w:hint="eastAsia"/>
        </w:rPr>
        <w:t>（１）公益社団法人日本柔道整復師会認定の機能訓練指導員の資格を有する者</w:t>
      </w:r>
    </w:p>
    <w:p w:rsidR="009C4AD5" w:rsidRDefault="009C4AD5" w:rsidP="00660F92">
      <w:pPr>
        <w:ind w:left="283" w:hangingChars="140" w:hanging="283"/>
      </w:pPr>
      <w:r>
        <w:rPr>
          <w:rFonts w:hint="eastAsia"/>
        </w:rPr>
        <w:t>（２）公益社団法人東北ブロック柔道整復師会主催の介護予防フォローアップ講習会を修了した者</w:t>
      </w:r>
    </w:p>
    <w:p w:rsidR="009C4AD5" w:rsidRPr="009C4AD5" w:rsidRDefault="009C4AD5" w:rsidP="00660F92">
      <w:pPr>
        <w:ind w:left="283" w:hangingChars="140" w:hanging="283"/>
      </w:pPr>
      <w:r>
        <w:rPr>
          <w:rFonts w:hint="eastAsia"/>
        </w:rPr>
        <w:t>（３）公益社団法人青森県柔道整復師会主催の介護予防講習会又は介護予防フォローアップ講習会を修了した者</w:t>
      </w:r>
    </w:p>
    <w:p w:rsidR="00660F92" w:rsidRDefault="00660F92" w:rsidP="00660F92"/>
    <w:p w:rsidR="00660F92" w:rsidRDefault="00660F92" w:rsidP="0039019C">
      <w:pPr>
        <w:ind w:firstLineChars="100" w:firstLine="202"/>
      </w:pPr>
      <w:r>
        <w:rPr>
          <w:rFonts w:hint="eastAsia"/>
        </w:rPr>
        <w:t>（事業の実施）</w:t>
      </w:r>
    </w:p>
    <w:p w:rsidR="00660F92" w:rsidRDefault="00FA5205" w:rsidP="00660F92">
      <w:pPr>
        <w:ind w:left="283" w:hangingChars="140" w:hanging="283"/>
      </w:pPr>
      <w:r>
        <w:rPr>
          <w:rFonts w:hint="eastAsia"/>
        </w:rPr>
        <w:t>第５</w:t>
      </w:r>
      <w:r w:rsidR="00660F92">
        <w:rPr>
          <w:rFonts w:hint="eastAsia"/>
        </w:rPr>
        <w:t xml:space="preserve">条　</w:t>
      </w:r>
      <w:r w:rsidR="00076248">
        <w:rPr>
          <w:rFonts w:hint="eastAsia"/>
        </w:rPr>
        <w:t>事業の</w:t>
      </w:r>
      <w:r w:rsidR="00660F92">
        <w:rPr>
          <w:rFonts w:hint="eastAsia"/>
        </w:rPr>
        <w:t>実施回数は１人当たり週１回、合計</w:t>
      </w:r>
      <w:r>
        <w:rPr>
          <w:rFonts w:hint="eastAsia"/>
        </w:rPr>
        <w:t>１２</w:t>
      </w:r>
      <w:r w:rsidR="00660F92">
        <w:rPr>
          <w:rFonts w:hint="eastAsia"/>
        </w:rPr>
        <w:t>回１コースを基本とする。ただし、終了予定日に参加できず事後アセスメントを行わなかった場合は、</w:t>
      </w:r>
      <w:r>
        <w:rPr>
          <w:rFonts w:hint="eastAsia"/>
        </w:rPr>
        <w:t>１４</w:t>
      </w:r>
      <w:r w:rsidR="00660F92">
        <w:rPr>
          <w:rFonts w:hint="eastAsia"/>
        </w:rPr>
        <w:t>週間（</w:t>
      </w:r>
      <w:r>
        <w:rPr>
          <w:rFonts w:hint="eastAsia"/>
        </w:rPr>
        <w:t>９８</w:t>
      </w:r>
      <w:r w:rsidR="00660F92">
        <w:rPr>
          <w:rFonts w:hint="eastAsia"/>
        </w:rPr>
        <w:t>日間）満了までの間に事後アセスメントのための１回を実施する。</w:t>
      </w:r>
    </w:p>
    <w:p w:rsidR="00660F92" w:rsidRDefault="00660F92" w:rsidP="000F7529">
      <w:pPr>
        <w:ind w:left="283" w:hangingChars="140" w:hanging="283"/>
      </w:pPr>
      <w:r>
        <w:rPr>
          <w:rFonts w:hint="eastAsia"/>
        </w:rPr>
        <w:lastRenderedPageBreak/>
        <w:t>２　事業</w:t>
      </w:r>
      <w:r w:rsidR="00FA5205">
        <w:rPr>
          <w:rFonts w:hint="eastAsia"/>
        </w:rPr>
        <w:t>者等</w:t>
      </w:r>
      <w:r>
        <w:rPr>
          <w:rFonts w:hint="eastAsia"/>
        </w:rPr>
        <w:t>の休業日や利用者等の都合によって週１回の実施が確保できない場合は、</w:t>
      </w:r>
      <w:r w:rsidR="006507CE">
        <w:rPr>
          <w:rFonts w:hint="eastAsia"/>
        </w:rPr>
        <w:t>市と事業者等との間で</w:t>
      </w:r>
      <w:r w:rsidR="0030633E">
        <w:rPr>
          <w:rFonts w:hint="eastAsia"/>
        </w:rPr>
        <w:t>代替手段等について</w:t>
      </w:r>
      <w:r>
        <w:rPr>
          <w:rFonts w:hint="eastAsia"/>
        </w:rPr>
        <w:t>協議する。</w:t>
      </w:r>
    </w:p>
    <w:p w:rsidR="000F7529" w:rsidRDefault="000F7529" w:rsidP="000F7529">
      <w:pPr>
        <w:ind w:left="283" w:hangingChars="140" w:hanging="283"/>
      </w:pPr>
      <w:r>
        <w:rPr>
          <w:rFonts w:hint="eastAsia"/>
        </w:rPr>
        <w:t>３　１コースを実施した後、更にコースの実施が必要である</w:t>
      </w:r>
      <w:r w:rsidR="00AA3CA2">
        <w:rPr>
          <w:rFonts w:hint="eastAsia"/>
        </w:rPr>
        <w:t>と</w:t>
      </w:r>
      <w:r>
        <w:rPr>
          <w:rFonts w:hint="eastAsia"/>
        </w:rPr>
        <w:t>判断</w:t>
      </w:r>
      <w:r w:rsidR="00AA3CA2">
        <w:rPr>
          <w:rFonts w:hint="eastAsia"/>
        </w:rPr>
        <w:t>された</w:t>
      </w:r>
      <w:r>
        <w:rPr>
          <w:rFonts w:hint="eastAsia"/>
        </w:rPr>
        <w:t>場合は、</w:t>
      </w:r>
      <w:r w:rsidR="00345257">
        <w:rPr>
          <w:rFonts w:hint="eastAsia"/>
        </w:rPr>
        <w:t>当該年度内に</w:t>
      </w:r>
      <w:r w:rsidR="002204B5">
        <w:rPr>
          <w:rFonts w:hint="eastAsia"/>
        </w:rPr>
        <w:t>再度１</w:t>
      </w:r>
      <w:r>
        <w:rPr>
          <w:rFonts w:hint="eastAsia"/>
        </w:rPr>
        <w:t>コースの実施を受けることができる。</w:t>
      </w:r>
    </w:p>
    <w:p w:rsidR="00660F92" w:rsidRPr="002204B5" w:rsidRDefault="00660F92" w:rsidP="00660F92"/>
    <w:p w:rsidR="00660F92" w:rsidRDefault="00660F92" w:rsidP="0039019C">
      <w:pPr>
        <w:ind w:firstLineChars="100" w:firstLine="202"/>
      </w:pPr>
      <w:r>
        <w:rPr>
          <w:rFonts w:hint="eastAsia"/>
        </w:rPr>
        <w:t>（利用定員等）</w:t>
      </w:r>
    </w:p>
    <w:p w:rsidR="00660F92" w:rsidRDefault="00FA5205" w:rsidP="00660F92">
      <w:pPr>
        <w:ind w:left="283" w:hangingChars="140" w:hanging="283"/>
      </w:pPr>
      <w:r>
        <w:rPr>
          <w:rFonts w:hint="eastAsia"/>
        </w:rPr>
        <w:t>第６</w:t>
      </w:r>
      <w:r w:rsidR="00660F92">
        <w:rPr>
          <w:rFonts w:hint="eastAsia"/>
        </w:rPr>
        <w:t xml:space="preserve">条　</w:t>
      </w:r>
      <w:r>
        <w:rPr>
          <w:rFonts w:hint="eastAsia"/>
        </w:rPr>
        <w:t>事業者等</w:t>
      </w:r>
      <w:r w:rsidR="001901E4">
        <w:rPr>
          <w:rFonts w:hint="eastAsia"/>
        </w:rPr>
        <w:t>（施術所を除く。）</w:t>
      </w:r>
      <w:r>
        <w:rPr>
          <w:rFonts w:hint="eastAsia"/>
        </w:rPr>
        <w:t>は、</w:t>
      </w:r>
      <w:r w:rsidR="00660F92">
        <w:rPr>
          <w:rFonts w:hint="eastAsia"/>
        </w:rPr>
        <w:t>介護保険法による指定通所介護（</w:t>
      </w:r>
      <w:r>
        <w:rPr>
          <w:rFonts w:hint="eastAsia"/>
        </w:rPr>
        <w:t>通所介護相当サービス</w:t>
      </w:r>
      <w:r w:rsidR="00660F92">
        <w:rPr>
          <w:rFonts w:hint="eastAsia"/>
        </w:rPr>
        <w:t>を含む</w:t>
      </w:r>
      <w:r>
        <w:rPr>
          <w:rFonts w:hint="eastAsia"/>
        </w:rPr>
        <w:t>。</w:t>
      </w:r>
      <w:r w:rsidR="00660F92">
        <w:rPr>
          <w:rFonts w:hint="eastAsia"/>
        </w:rPr>
        <w:t>）の利用者又は指定通所リハビリテーション（介護予防通所リハビリテーションを含む</w:t>
      </w:r>
      <w:r>
        <w:rPr>
          <w:rFonts w:hint="eastAsia"/>
        </w:rPr>
        <w:t>。</w:t>
      </w:r>
      <w:r w:rsidR="001901E4">
        <w:rPr>
          <w:rFonts w:hint="eastAsia"/>
        </w:rPr>
        <w:t>）の利用者と、生きがい対応型デイサービス事業及び事業の利用者を</w:t>
      </w:r>
      <w:r w:rsidR="00660F92">
        <w:rPr>
          <w:rFonts w:hint="eastAsia"/>
        </w:rPr>
        <w:t>合算</w:t>
      </w:r>
      <w:r>
        <w:rPr>
          <w:rFonts w:hint="eastAsia"/>
        </w:rPr>
        <w:t>した</w:t>
      </w:r>
      <w:r w:rsidR="001901E4">
        <w:rPr>
          <w:rFonts w:hint="eastAsia"/>
        </w:rPr>
        <w:t>人数</w:t>
      </w:r>
      <w:r>
        <w:rPr>
          <w:rFonts w:hint="eastAsia"/>
        </w:rPr>
        <w:t>が</w:t>
      </w:r>
      <w:r w:rsidR="001901E4">
        <w:rPr>
          <w:rFonts w:hint="eastAsia"/>
        </w:rPr>
        <w:t>、</w:t>
      </w:r>
      <w:r>
        <w:rPr>
          <w:rFonts w:hint="eastAsia"/>
        </w:rPr>
        <w:t>当該</w:t>
      </w:r>
      <w:r w:rsidR="00660F92">
        <w:rPr>
          <w:rFonts w:hint="eastAsia"/>
        </w:rPr>
        <w:t>事業</w:t>
      </w:r>
      <w:r w:rsidR="000F7529">
        <w:rPr>
          <w:rFonts w:hint="eastAsia"/>
        </w:rPr>
        <w:t>者等</w:t>
      </w:r>
      <w:r w:rsidR="00660F92">
        <w:rPr>
          <w:rFonts w:hint="eastAsia"/>
        </w:rPr>
        <w:t>の利用人員の枠内</w:t>
      </w:r>
      <w:r>
        <w:rPr>
          <w:rFonts w:hint="eastAsia"/>
        </w:rPr>
        <w:t>となるように調整しなければならない</w:t>
      </w:r>
      <w:r w:rsidR="00660F92">
        <w:rPr>
          <w:rFonts w:hint="eastAsia"/>
        </w:rPr>
        <w:t>。</w:t>
      </w:r>
    </w:p>
    <w:p w:rsidR="00660F92" w:rsidRDefault="00660F92" w:rsidP="00660F92"/>
    <w:p w:rsidR="00660F92" w:rsidRDefault="00660F92" w:rsidP="0039019C">
      <w:pPr>
        <w:ind w:firstLineChars="100" w:firstLine="202"/>
      </w:pPr>
      <w:r>
        <w:rPr>
          <w:rFonts w:hint="eastAsia"/>
        </w:rPr>
        <w:t>（報告）</w:t>
      </w:r>
    </w:p>
    <w:p w:rsidR="00660F92" w:rsidRDefault="00616FB7" w:rsidP="00660F92">
      <w:pPr>
        <w:ind w:left="283" w:hangingChars="140" w:hanging="283"/>
      </w:pPr>
      <w:r>
        <w:rPr>
          <w:rFonts w:hint="eastAsia"/>
        </w:rPr>
        <w:t>第</w:t>
      </w:r>
      <w:r w:rsidR="00FA5205">
        <w:rPr>
          <w:rFonts w:hint="eastAsia"/>
        </w:rPr>
        <w:t>７</w:t>
      </w:r>
      <w:r w:rsidR="00660F92">
        <w:rPr>
          <w:rFonts w:hint="eastAsia"/>
        </w:rPr>
        <w:t>条　事業者</w:t>
      </w:r>
      <w:r w:rsidR="000F7529">
        <w:rPr>
          <w:rFonts w:hint="eastAsia"/>
        </w:rPr>
        <w:t>等</w:t>
      </w:r>
      <w:r w:rsidR="00660F92">
        <w:rPr>
          <w:rFonts w:hint="eastAsia"/>
        </w:rPr>
        <w:t>は利用者ごとに結果判定等を含んだ報告書を作成し、実施期間終了後速やかに</w:t>
      </w:r>
      <w:r w:rsidR="00CD47A6">
        <w:rPr>
          <w:rFonts w:hint="eastAsia"/>
        </w:rPr>
        <w:t>当該</w:t>
      </w:r>
      <w:r w:rsidR="001901E4">
        <w:rPr>
          <w:rFonts w:hint="eastAsia"/>
        </w:rPr>
        <w:t>利用</w:t>
      </w:r>
      <w:r w:rsidR="00CD47A6">
        <w:rPr>
          <w:rFonts w:hint="eastAsia"/>
        </w:rPr>
        <w:t>者の日常生活圏域の地域包括支援センター（以下「</w:t>
      </w:r>
      <w:r w:rsidR="00660F92">
        <w:rPr>
          <w:rFonts w:hint="eastAsia"/>
        </w:rPr>
        <w:t>センター</w:t>
      </w:r>
      <w:r w:rsidR="00CD47A6">
        <w:rPr>
          <w:rFonts w:hint="eastAsia"/>
        </w:rPr>
        <w:t>」という。）</w:t>
      </w:r>
      <w:r w:rsidR="00660F92">
        <w:rPr>
          <w:rFonts w:hint="eastAsia"/>
        </w:rPr>
        <w:t>に提出するものとする。</w:t>
      </w:r>
    </w:p>
    <w:p w:rsidR="00660F92" w:rsidRDefault="00660F92" w:rsidP="00660F92">
      <w:pPr>
        <w:ind w:left="283" w:hangingChars="140" w:hanging="283"/>
      </w:pPr>
      <w:r>
        <w:rPr>
          <w:rFonts w:hint="eastAsia"/>
        </w:rPr>
        <w:t>２　事業</w:t>
      </w:r>
      <w:r w:rsidR="00CD47A6">
        <w:rPr>
          <w:rFonts w:hint="eastAsia"/>
        </w:rPr>
        <w:t>者等</w:t>
      </w:r>
      <w:r>
        <w:rPr>
          <w:rFonts w:hint="eastAsia"/>
        </w:rPr>
        <w:t>は、利用者が事業の対象者でなくなったときは、速やかにセンターに報告書を提出するものとする。</w:t>
      </w:r>
    </w:p>
    <w:p w:rsidR="00660F92" w:rsidRDefault="00660F92" w:rsidP="00660F92">
      <w:r>
        <w:rPr>
          <w:rFonts w:hint="eastAsia"/>
        </w:rPr>
        <w:t>３　前２項の報告書の様式は、それぞれ別途定めるものとする。</w:t>
      </w:r>
    </w:p>
    <w:p w:rsidR="00660F92" w:rsidRDefault="00660F92" w:rsidP="00660F92"/>
    <w:p w:rsidR="00660F92" w:rsidRDefault="00660F92" w:rsidP="0039019C">
      <w:pPr>
        <w:ind w:firstLineChars="100" w:firstLine="202"/>
      </w:pPr>
      <w:r>
        <w:rPr>
          <w:rFonts w:hint="eastAsia"/>
        </w:rPr>
        <w:t>（費用等）</w:t>
      </w:r>
    </w:p>
    <w:p w:rsidR="00660F92" w:rsidRDefault="00660F92" w:rsidP="00735C8F">
      <w:pPr>
        <w:ind w:left="283" w:hangingChars="140" w:hanging="283"/>
      </w:pPr>
      <w:r>
        <w:rPr>
          <w:rFonts w:hint="eastAsia"/>
        </w:rPr>
        <w:t>第</w:t>
      </w:r>
      <w:r w:rsidR="00FA5205">
        <w:rPr>
          <w:rFonts w:hint="eastAsia"/>
        </w:rPr>
        <w:t>８</w:t>
      </w:r>
      <w:r>
        <w:rPr>
          <w:rFonts w:hint="eastAsia"/>
        </w:rPr>
        <w:t>条　入浴サービス、給食サービス等の実費分については１，０００円以内で施設が定める額とし、利用者がこれを</w:t>
      </w:r>
      <w:r w:rsidR="00CD47A6">
        <w:rPr>
          <w:rFonts w:hint="eastAsia"/>
        </w:rPr>
        <w:t>直接事業者等</w:t>
      </w:r>
      <w:r>
        <w:rPr>
          <w:rFonts w:hint="eastAsia"/>
        </w:rPr>
        <w:t>に支払うものとする。</w:t>
      </w:r>
    </w:p>
    <w:p w:rsidR="00660F92" w:rsidRDefault="00660F92" w:rsidP="00660F92"/>
    <w:p w:rsidR="00660F92" w:rsidRDefault="00660F92" w:rsidP="0039019C">
      <w:pPr>
        <w:ind w:firstLineChars="100" w:firstLine="202"/>
      </w:pPr>
      <w:r>
        <w:rPr>
          <w:rFonts w:hint="eastAsia"/>
        </w:rPr>
        <w:t>（</w:t>
      </w:r>
      <w:r w:rsidR="00124BA4">
        <w:rPr>
          <w:rFonts w:hint="eastAsia"/>
        </w:rPr>
        <w:t>準用</w:t>
      </w:r>
      <w:r>
        <w:rPr>
          <w:rFonts w:hint="eastAsia"/>
        </w:rPr>
        <w:t>）</w:t>
      </w:r>
    </w:p>
    <w:p w:rsidR="00FB2AD2" w:rsidRDefault="00660F92" w:rsidP="00660F92">
      <w:pPr>
        <w:ind w:left="283" w:hangingChars="140" w:hanging="283"/>
      </w:pPr>
      <w:r>
        <w:rPr>
          <w:rFonts w:hint="eastAsia"/>
        </w:rPr>
        <w:t>第</w:t>
      </w:r>
      <w:r w:rsidR="00FA5205">
        <w:rPr>
          <w:rFonts w:hint="eastAsia"/>
        </w:rPr>
        <w:t>９</w:t>
      </w:r>
      <w:r>
        <w:rPr>
          <w:rFonts w:hint="eastAsia"/>
        </w:rPr>
        <w:t xml:space="preserve">条　</w:t>
      </w:r>
      <w:r w:rsidR="00FB2AD2" w:rsidRPr="00FB2AD2">
        <w:rPr>
          <w:rFonts w:hint="eastAsia"/>
        </w:rPr>
        <w:t>弘前市介護予防・日常生活支援総合事業にかかる指定事業者の指定等に関する要綱</w:t>
      </w:r>
      <w:r w:rsidR="00FB2AD2">
        <w:rPr>
          <w:rFonts w:hint="eastAsia"/>
        </w:rPr>
        <w:t>第</w:t>
      </w:r>
      <w:r w:rsidR="003E5BD9">
        <w:rPr>
          <w:rFonts w:hint="eastAsia"/>
        </w:rPr>
        <w:t>９</w:t>
      </w:r>
      <w:r w:rsidR="00FB2AD2">
        <w:rPr>
          <w:rFonts w:hint="eastAsia"/>
        </w:rPr>
        <w:t>条から第</w:t>
      </w:r>
      <w:r w:rsidR="003E5BD9">
        <w:rPr>
          <w:rFonts w:hint="eastAsia"/>
        </w:rPr>
        <w:t>14</w:t>
      </w:r>
      <w:r w:rsidR="00CD47A6">
        <w:rPr>
          <w:rFonts w:hint="eastAsia"/>
        </w:rPr>
        <w:t>条までの規定は、この要綱において</w:t>
      </w:r>
      <w:r w:rsidR="00124BA4">
        <w:rPr>
          <w:rFonts w:hint="eastAsia"/>
        </w:rPr>
        <w:t>準用</w:t>
      </w:r>
      <w:r w:rsidR="00FB2AD2">
        <w:rPr>
          <w:rFonts w:hint="eastAsia"/>
        </w:rPr>
        <w:t>する。</w:t>
      </w:r>
    </w:p>
    <w:p w:rsidR="00660F92" w:rsidRDefault="00660F92" w:rsidP="00660F92"/>
    <w:p w:rsidR="00660F92" w:rsidRDefault="00CD47A6" w:rsidP="0039019C">
      <w:pPr>
        <w:ind w:firstLineChars="100" w:firstLine="202"/>
      </w:pPr>
      <w:r>
        <w:rPr>
          <w:rFonts w:hint="eastAsia"/>
        </w:rPr>
        <w:t>（委任</w:t>
      </w:r>
      <w:r w:rsidR="00660F92">
        <w:rPr>
          <w:rFonts w:hint="eastAsia"/>
        </w:rPr>
        <w:t>）</w:t>
      </w:r>
    </w:p>
    <w:p w:rsidR="00660F92" w:rsidRDefault="00660F92" w:rsidP="00660F92">
      <w:r>
        <w:rPr>
          <w:rFonts w:hint="eastAsia"/>
        </w:rPr>
        <w:t>第</w:t>
      </w:r>
      <w:r w:rsidR="00FA5205">
        <w:rPr>
          <w:rFonts w:hint="eastAsia"/>
        </w:rPr>
        <w:t>10</w:t>
      </w:r>
      <w:r>
        <w:rPr>
          <w:rFonts w:hint="eastAsia"/>
        </w:rPr>
        <w:t>条　この要綱に定めるもののほか、この事業について必要な事項は別に定める。</w:t>
      </w:r>
    </w:p>
    <w:p w:rsidR="00660F92" w:rsidRDefault="00660F92" w:rsidP="00660F92"/>
    <w:p w:rsidR="004542EA" w:rsidRDefault="004542EA" w:rsidP="000A2647">
      <w:pPr>
        <w:ind w:firstLineChars="200" w:firstLine="405"/>
      </w:pPr>
      <w:r>
        <w:rPr>
          <w:rFonts w:hint="eastAsia"/>
        </w:rPr>
        <w:t>附　則</w:t>
      </w:r>
    </w:p>
    <w:p w:rsidR="004542EA" w:rsidRDefault="004542EA" w:rsidP="004542EA">
      <w:pPr>
        <w:ind w:firstLineChars="100" w:firstLine="202"/>
      </w:pPr>
      <w:r>
        <w:rPr>
          <w:rFonts w:hint="eastAsia"/>
        </w:rPr>
        <w:t>（施行期日）</w:t>
      </w:r>
    </w:p>
    <w:p w:rsidR="004542EA" w:rsidRDefault="004542EA" w:rsidP="004542EA">
      <w:r>
        <w:rPr>
          <w:rFonts w:hint="eastAsia"/>
        </w:rPr>
        <w:t>１　この要綱は、平成２９年４月１日から施行する。</w:t>
      </w:r>
    </w:p>
    <w:p w:rsidR="004542EA" w:rsidRDefault="004542EA" w:rsidP="004542EA"/>
    <w:p w:rsidR="004542EA" w:rsidRDefault="004542EA" w:rsidP="004542EA">
      <w:pPr>
        <w:ind w:firstLineChars="100" w:firstLine="202"/>
      </w:pPr>
      <w:r>
        <w:rPr>
          <w:rFonts w:hint="eastAsia"/>
        </w:rPr>
        <w:t>（準備行為）</w:t>
      </w:r>
    </w:p>
    <w:p w:rsidR="00660F92" w:rsidRDefault="004542EA" w:rsidP="004542EA">
      <w:pPr>
        <w:ind w:left="283" w:hangingChars="140" w:hanging="283"/>
      </w:pPr>
      <w:r>
        <w:rPr>
          <w:rFonts w:hint="eastAsia"/>
        </w:rPr>
        <w:t>２　第３条第１項の規定による委託に係る準備行為については、この要綱の施行前においても、行うことができる。</w:t>
      </w:r>
    </w:p>
    <w:p w:rsidR="00C92BA2" w:rsidRDefault="00C92BA2" w:rsidP="004542EA">
      <w:pPr>
        <w:ind w:left="283" w:hangingChars="140" w:hanging="283"/>
      </w:pPr>
    </w:p>
    <w:p w:rsidR="00C92BA2" w:rsidRDefault="00C92BA2" w:rsidP="00C92BA2">
      <w:pPr>
        <w:ind w:firstLineChars="200" w:firstLine="405"/>
      </w:pPr>
      <w:r>
        <w:rPr>
          <w:rFonts w:hint="eastAsia"/>
        </w:rPr>
        <w:t>附　則</w:t>
      </w:r>
    </w:p>
    <w:p w:rsidR="00C92BA2" w:rsidRPr="004542EA" w:rsidRDefault="00C92BA2" w:rsidP="004542EA">
      <w:pPr>
        <w:ind w:left="283" w:hangingChars="140" w:hanging="283"/>
      </w:pPr>
      <w:r>
        <w:rPr>
          <w:rFonts w:hint="eastAsia"/>
        </w:rPr>
        <w:t xml:space="preserve">　この要綱は、平成３０年</w:t>
      </w:r>
      <w:r w:rsidR="00E05086">
        <w:rPr>
          <w:rFonts w:hint="eastAsia"/>
        </w:rPr>
        <w:t>６</w:t>
      </w:r>
      <w:r>
        <w:rPr>
          <w:rFonts w:hint="eastAsia"/>
        </w:rPr>
        <w:t>月</w:t>
      </w:r>
      <w:r w:rsidR="00E05086">
        <w:rPr>
          <w:rFonts w:hint="eastAsia"/>
        </w:rPr>
        <w:t>１</w:t>
      </w:r>
      <w:r>
        <w:rPr>
          <w:rFonts w:hint="eastAsia"/>
        </w:rPr>
        <w:t>日から施行する。</w:t>
      </w:r>
    </w:p>
    <w:sectPr w:rsidR="00C92BA2" w:rsidRPr="004542EA" w:rsidSect="008D44F9">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992" w:gutter="0"/>
      <w:cols w:space="425"/>
      <w:docGrid w:type="linesAndChars" w:linePitch="335"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6D" w:rsidRDefault="00260F6D" w:rsidP="00AD25C8">
      <w:r>
        <w:separator/>
      </w:r>
    </w:p>
  </w:endnote>
  <w:endnote w:type="continuationSeparator" w:id="0">
    <w:p w:rsidR="00260F6D" w:rsidRDefault="00260F6D" w:rsidP="00A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D" w:rsidRDefault="00924B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D" w:rsidRDefault="00924B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D" w:rsidRDefault="00924B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6D" w:rsidRDefault="00260F6D" w:rsidP="00AD25C8">
      <w:r>
        <w:separator/>
      </w:r>
    </w:p>
  </w:footnote>
  <w:footnote w:type="continuationSeparator" w:id="0">
    <w:p w:rsidR="00260F6D" w:rsidRDefault="00260F6D" w:rsidP="00AD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D" w:rsidRDefault="00924B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D" w:rsidRDefault="00924B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7D" w:rsidRDefault="00924B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10B70"/>
    <w:rsid w:val="000126EC"/>
    <w:rsid w:val="000657BB"/>
    <w:rsid w:val="00075257"/>
    <w:rsid w:val="00076248"/>
    <w:rsid w:val="00085176"/>
    <w:rsid w:val="00087D18"/>
    <w:rsid w:val="0009414F"/>
    <w:rsid w:val="000A2647"/>
    <w:rsid w:val="000B4680"/>
    <w:rsid w:val="000C0C00"/>
    <w:rsid w:val="000D2CFA"/>
    <w:rsid w:val="000E6A5C"/>
    <w:rsid w:val="000F7529"/>
    <w:rsid w:val="001060AD"/>
    <w:rsid w:val="00124BA4"/>
    <w:rsid w:val="00126379"/>
    <w:rsid w:val="00154AE2"/>
    <w:rsid w:val="001901E4"/>
    <w:rsid w:val="001E6386"/>
    <w:rsid w:val="002077FF"/>
    <w:rsid w:val="002204B5"/>
    <w:rsid w:val="002407FD"/>
    <w:rsid w:val="00260F6D"/>
    <w:rsid w:val="00276F48"/>
    <w:rsid w:val="002C671D"/>
    <w:rsid w:val="00303A02"/>
    <w:rsid w:val="0030633E"/>
    <w:rsid w:val="00331E6A"/>
    <w:rsid w:val="00345257"/>
    <w:rsid w:val="00346E15"/>
    <w:rsid w:val="0039019C"/>
    <w:rsid w:val="003C1DAC"/>
    <w:rsid w:val="003C31E1"/>
    <w:rsid w:val="003D3D5D"/>
    <w:rsid w:val="003D3D8F"/>
    <w:rsid w:val="003E5BD9"/>
    <w:rsid w:val="003F692A"/>
    <w:rsid w:val="0040038F"/>
    <w:rsid w:val="00414CE4"/>
    <w:rsid w:val="0044210E"/>
    <w:rsid w:val="0044304F"/>
    <w:rsid w:val="004542EA"/>
    <w:rsid w:val="00463C3C"/>
    <w:rsid w:val="004C7882"/>
    <w:rsid w:val="004E1BD6"/>
    <w:rsid w:val="005049BF"/>
    <w:rsid w:val="0053254C"/>
    <w:rsid w:val="0053403B"/>
    <w:rsid w:val="00554122"/>
    <w:rsid w:val="005626CD"/>
    <w:rsid w:val="005711FC"/>
    <w:rsid w:val="00576622"/>
    <w:rsid w:val="005A4E3B"/>
    <w:rsid w:val="005F746C"/>
    <w:rsid w:val="006023DB"/>
    <w:rsid w:val="00616FB7"/>
    <w:rsid w:val="0063138C"/>
    <w:rsid w:val="006507CE"/>
    <w:rsid w:val="00660F92"/>
    <w:rsid w:val="00666CCC"/>
    <w:rsid w:val="00671808"/>
    <w:rsid w:val="00673261"/>
    <w:rsid w:val="006B371A"/>
    <w:rsid w:val="006E6032"/>
    <w:rsid w:val="006E7406"/>
    <w:rsid w:val="006F157C"/>
    <w:rsid w:val="007234D0"/>
    <w:rsid w:val="00724124"/>
    <w:rsid w:val="007241E7"/>
    <w:rsid w:val="00735C8F"/>
    <w:rsid w:val="007960B2"/>
    <w:rsid w:val="007C4831"/>
    <w:rsid w:val="007F3C01"/>
    <w:rsid w:val="008325A1"/>
    <w:rsid w:val="00882A8B"/>
    <w:rsid w:val="00896B94"/>
    <w:rsid w:val="008B2761"/>
    <w:rsid w:val="008D35D6"/>
    <w:rsid w:val="008D44F9"/>
    <w:rsid w:val="008E02ED"/>
    <w:rsid w:val="008E3F1A"/>
    <w:rsid w:val="008F0CA9"/>
    <w:rsid w:val="00902136"/>
    <w:rsid w:val="009058A2"/>
    <w:rsid w:val="00907AA4"/>
    <w:rsid w:val="00924B7D"/>
    <w:rsid w:val="00925640"/>
    <w:rsid w:val="00983CA4"/>
    <w:rsid w:val="009B0AD5"/>
    <w:rsid w:val="009C4AD5"/>
    <w:rsid w:val="009E1839"/>
    <w:rsid w:val="00A05C27"/>
    <w:rsid w:val="00A47BB5"/>
    <w:rsid w:val="00A629F4"/>
    <w:rsid w:val="00A64A8C"/>
    <w:rsid w:val="00A70324"/>
    <w:rsid w:val="00AA20FB"/>
    <w:rsid w:val="00AA3CA2"/>
    <w:rsid w:val="00AD25C8"/>
    <w:rsid w:val="00AF2F7C"/>
    <w:rsid w:val="00AF4C27"/>
    <w:rsid w:val="00B0366F"/>
    <w:rsid w:val="00B12AF6"/>
    <w:rsid w:val="00B14FFD"/>
    <w:rsid w:val="00B20E4F"/>
    <w:rsid w:val="00B33DB1"/>
    <w:rsid w:val="00B52903"/>
    <w:rsid w:val="00B7149E"/>
    <w:rsid w:val="00B7207E"/>
    <w:rsid w:val="00BA1B44"/>
    <w:rsid w:val="00BB0531"/>
    <w:rsid w:val="00BB0705"/>
    <w:rsid w:val="00BF3D6E"/>
    <w:rsid w:val="00C03251"/>
    <w:rsid w:val="00C34032"/>
    <w:rsid w:val="00C57BAF"/>
    <w:rsid w:val="00C92BA2"/>
    <w:rsid w:val="00CB7F0C"/>
    <w:rsid w:val="00CD47A6"/>
    <w:rsid w:val="00CE7945"/>
    <w:rsid w:val="00D314C7"/>
    <w:rsid w:val="00D654EA"/>
    <w:rsid w:val="00D734AD"/>
    <w:rsid w:val="00D915DC"/>
    <w:rsid w:val="00DA0A71"/>
    <w:rsid w:val="00DB12B9"/>
    <w:rsid w:val="00DC73B7"/>
    <w:rsid w:val="00E05086"/>
    <w:rsid w:val="00E22E33"/>
    <w:rsid w:val="00E53FC8"/>
    <w:rsid w:val="00E546C4"/>
    <w:rsid w:val="00E55517"/>
    <w:rsid w:val="00EA13CE"/>
    <w:rsid w:val="00EB73A5"/>
    <w:rsid w:val="00ED6172"/>
    <w:rsid w:val="00F1053B"/>
    <w:rsid w:val="00F2499F"/>
    <w:rsid w:val="00F34C8A"/>
    <w:rsid w:val="00F533D1"/>
    <w:rsid w:val="00F6279F"/>
    <w:rsid w:val="00F75039"/>
    <w:rsid w:val="00F76B04"/>
    <w:rsid w:val="00FA151F"/>
    <w:rsid w:val="00FA5205"/>
    <w:rsid w:val="00FB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0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5C8"/>
    <w:pPr>
      <w:tabs>
        <w:tab w:val="center" w:pos="4252"/>
        <w:tab w:val="right" w:pos="8504"/>
      </w:tabs>
      <w:snapToGrid w:val="0"/>
    </w:pPr>
  </w:style>
  <w:style w:type="character" w:customStyle="1" w:styleId="a5">
    <w:name w:val="ヘッダー (文字)"/>
    <w:basedOn w:val="a0"/>
    <w:link w:val="a4"/>
    <w:uiPriority w:val="99"/>
    <w:rsid w:val="00AD25C8"/>
    <w:rPr>
      <w:rFonts w:asciiTheme="minorEastAsia"/>
      <w:sz w:val="22"/>
    </w:rPr>
  </w:style>
  <w:style w:type="paragraph" w:styleId="a6">
    <w:name w:val="footer"/>
    <w:basedOn w:val="a"/>
    <w:link w:val="a7"/>
    <w:uiPriority w:val="99"/>
    <w:unhideWhenUsed/>
    <w:rsid w:val="00AD25C8"/>
    <w:pPr>
      <w:tabs>
        <w:tab w:val="center" w:pos="4252"/>
        <w:tab w:val="right" w:pos="8504"/>
      </w:tabs>
      <w:snapToGrid w:val="0"/>
    </w:pPr>
  </w:style>
  <w:style w:type="character" w:customStyle="1" w:styleId="a7">
    <w:name w:val="フッター (文字)"/>
    <w:basedOn w:val="a0"/>
    <w:link w:val="a6"/>
    <w:uiPriority w:val="99"/>
    <w:rsid w:val="00AD25C8"/>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0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5C8"/>
    <w:pPr>
      <w:tabs>
        <w:tab w:val="center" w:pos="4252"/>
        <w:tab w:val="right" w:pos="8504"/>
      </w:tabs>
      <w:snapToGrid w:val="0"/>
    </w:pPr>
  </w:style>
  <w:style w:type="character" w:customStyle="1" w:styleId="a5">
    <w:name w:val="ヘッダー (文字)"/>
    <w:basedOn w:val="a0"/>
    <w:link w:val="a4"/>
    <w:uiPriority w:val="99"/>
    <w:rsid w:val="00AD25C8"/>
    <w:rPr>
      <w:rFonts w:asciiTheme="minorEastAsia"/>
      <w:sz w:val="22"/>
    </w:rPr>
  </w:style>
  <w:style w:type="paragraph" w:styleId="a6">
    <w:name w:val="footer"/>
    <w:basedOn w:val="a"/>
    <w:link w:val="a7"/>
    <w:uiPriority w:val="99"/>
    <w:unhideWhenUsed/>
    <w:rsid w:val="00AD25C8"/>
    <w:pPr>
      <w:tabs>
        <w:tab w:val="center" w:pos="4252"/>
        <w:tab w:val="right" w:pos="8504"/>
      </w:tabs>
      <w:snapToGrid w:val="0"/>
    </w:pPr>
  </w:style>
  <w:style w:type="character" w:customStyle="1" w:styleId="a7">
    <w:name w:val="フッター (文字)"/>
    <w:basedOn w:val="a0"/>
    <w:link w:val="a6"/>
    <w:uiPriority w:val="99"/>
    <w:rsid w:val="00AD25C8"/>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06621">
      <w:bodyDiv w:val="1"/>
      <w:marLeft w:val="0"/>
      <w:marRight w:val="0"/>
      <w:marTop w:val="0"/>
      <w:marBottom w:val="0"/>
      <w:divBdr>
        <w:top w:val="none" w:sz="0" w:space="0" w:color="auto"/>
        <w:left w:val="none" w:sz="0" w:space="0" w:color="auto"/>
        <w:bottom w:val="none" w:sz="0" w:space="0" w:color="auto"/>
        <w:right w:val="none" w:sz="0" w:space="0" w:color="auto"/>
      </w:divBdr>
    </w:div>
    <w:div w:id="1598058228">
      <w:bodyDiv w:val="1"/>
      <w:marLeft w:val="0"/>
      <w:marRight w:val="0"/>
      <w:marTop w:val="0"/>
      <w:marBottom w:val="0"/>
      <w:divBdr>
        <w:top w:val="none" w:sz="0" w:space="0" w:color="auto"/>
        <w:left w:val="none" w:sz="0" w:space="0" w:color="auto"/>
        <w:bottom w:val="none" w:sz="0" w:space="0" w:color="auto"/>
        <w:right w:val="none" w:sz="0" w:space="0" w:color="auto"/>
      </w:divBdr>
    </w:div>
    <w:div w:id="20935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CA14-EC2A-4CED-BD78-F3440E83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2018-06-04T04:07:00Z</dcterms:created>
  <dcterms:modified xsi:type="dcterms:W3CDTF">2018-06-04T04:17:00Z</dcterms:modified>
</cp:coreProperties>
</file>