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overflowPunct w:val="1"/>
        <w:adjustRightInd w:val="1"/>
        <w:spacing w:line="268" w:lineRule="exac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様式第１５号（第１６条第１項関係）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righ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令和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 </w:t>
      </w:r>
      <w:r>
        <w:rPr>
          <w:rFonts w:hint="eastAsia" w:ascii="HG丸ｺﾞｼｯｸM-PRO" w:hAnsi="HG丸ｺﾞｼｯｸM-PRO" w:eastAsia="HG丸ｺﾞｼｯｸM-PRO"/>
          <w:color w:val="auto"/>
        </w:rPr>
        <w:t>年　　月　　日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弘前市長　様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 xml:space="preserve">  </w:t>
      </w:r>
      <w:r>
        <w:rPr>
          <w:rFonts w:hint="eastAsia" w:ascii="HG丸ｺﾞｼｯｸM-PRO" w:hAnsi="HG丸ｺﾞｼｯｸM-PRO" w:eastAsia="HG丸ｺﾞｼｯｸM-PRO"/>
          <w:color w:val="auto"/>
        </w:rPr>
        <w:t>　　　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color w:val="auto"/>
          <w:spacing w:val="55"/>
        </w:rPr>
        <w:t>所在</w:t>
      </w:r>
      <w:r>
        <w:rPr>
          <w:rFonts w:hint="eastAsia" w:ascii="HG丸ｺﾞｼｯｸM-PRO" w:hAnsi="HG丸ｺﾞｼｯｸM-PRO" w:eastAsia="HG丸ｺﾞｼｯｸM-PRO"/>
          <w:color w:val="auto"/>
          <w:spacing w:val="-1"/>
        </w:rPr>
        <w:t>地</w:t>
      </w:r>
      <w:r>
        <w:rPr>
          <w:rFonts w:hint="eastAsia" w:ascii="HG丸ｺﾞｼｯｸM-PRO" w:hAnsi="HG丸ｺﾞｼｯｸM-PRO" w:eastAsia="HG丸ｺﾞｼｯｸM-PRO"/>
          <w:color w:val="auto"/>
        </w:rPr>
        <w:t>　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 xml:space="preserve">                                     </w:t>
      </w:r>
      <w:r>
        <w:rPr>
          <w:rFonts w:hint="eastAsia" w:ascii="HG丸ｺﾞｼｯｸM-PRO" w:hAnsi="HG丸ｺﾞｼｯｸM-PRO" w:eastAsia="HG丸ｺﾞｼｯｸM-PRO"/>
          <w:color w:val="auto"/>
        </w:rPr>
        <w:t>　　　補助事業者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  <w:spacing w:val="55"/>
        </w:rPr>
        <w:t>名　</w:t>
      </w:r>
      <w:r>
        <w:rPr>
          <w:rFonts w:hint="eastAsia" w:ascii="HG丸ｺﾞｼｯｸM-PRO" w:hAnsi="HG丸ｺﾞｼｯｸM-PRO" w:eastAsia="HG丸ｺﾞｼｯｸM-PRO"/>
          <w:color w:val="auto"/>
          <w:spacing w:val="-1"/>
        </w:rPr>
        <w:t>称</w:t>
      </w:r>
      <w:r>
        <w:rPr>
          <w:rFonts w:hint="eastAsia" w:ascii="HG丸ｺﾞｼｯｸM-PRO" w:hAnsi="HG丸ｺﾞｼｯｸM-PRO" w:eastAsia="HG丸ｺﾞｼｯｸM-PRO"/>
          <w:color w:val="auto"/>
        </w:rPr>
        <w:t>　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　　　　　　　　　　　　　　　　　　　　　　　　　　代表者名　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             </w:t>
      </w: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  <w:spacing w:val="1"/>
          <w:w w:val="99"/>
          <w:fitText w:val="9964" w:id="1"/>
        </w:rPr>
        <w:t>令和　年度弘前市市民参加型まちづくり１％システム支援補助金事業完了（廃止）実績報告書【</w:t>
      </w:r>
      <w:r>
        <w:rPr>
          <w:rFonts w:hint="eastAsia" w:ascii="HG丸ｺﾞｼｯｸM-PRO" w:hAnsi="HG丸ｺﾞｼｯｸM-PRO" w:eastAsia="HG丸ｺﾞｼｯｸM-PRO"/>
          <w:color w:val="auto"/>
          <w:spacing w:val="1"/>
          <w:w w:val="99"/>
          <w:fitText w:val="9964" w:id="1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auto"/>
          <w:spacing w:val="1"/>
          <w:w w:val="99"/>
          <w:fitText w:val="9964" w:id="1"/>
        </w:rPr>
        <w:t>　部門</w:t>
      </w:r>
      <w:r>
        <w:rPr>
          <w:rFonts w:hint="eastAsia" w:ascii="HG丸ｺﾞｼｯｸM-PRO" w:hAnsi="HG丸ｺﾞｼｯｸM-PRO" w:eastAsia="HG丸ｺﾞｼｯｸM-PRO"/>
          <w:color w:val="auto"/>
          <w:spacing w:val="25"/>
          <w:w w:val="99"/>
          <w:fitText w:val="9964" w:id="1"/>
        </w:rPr>
        <w:t>】</w:t>
      </w:r>
    </w:p>
    <w:p>
      <w:pPr>
        <w:pStyle w:val="0"/>
        <w:widowControl w:val="1"/>
        <w:overflowPunct w:val="1"/>
        <w:adjustRightInd w:val="1"/>
        <w:spacing w:line="268" w:lineRule="exact"/>
        <w:jc w:val="center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center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令和　　年　　月　　日付け弘市協収第　　　号をもって補助金の交付決定の通知を受けた下記補助事業が完了（を廃止）したので、弘前市補助金等交付規則第１２条の規定により、下記のとおり報告します。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center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記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１　補助事業の名称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２　補助金の交付決定額　　</w:t>
      </w:r>
      <w:r>
        <w:rPr>
          <w:rFonts w:hint="eastAsia" w:ascii="HG丸ｺﾞｼｯｸM-PRO" w:hAnsi="HG丸ｺﾞｼｯｸM-PRO" w:eastAsia="HG丸ｺﾞｼｯｸM-PRO"/>
          <w:color w:val="auto"/>
          <w:u w:val="single" w:color="000000"/>
        </w:rPr>
        <w:t xml:space="preserve">                     </w:t>
      </w:r>
      <w:r>
        <w:rPr>
          <w:rFonts w:hint="eastAsia" w:ascii="HG丸ｺﾞｼｯｸM-PRO" w:hAnsi="HG丸ｺﾞｼｯｸM-PRO" w:eastAsia="HG丸ｺﾞｼｯｸM-PRO"/>
          <w:color w:val="auto"/>
          <w:u w:val="single" w:color="000000"/>
        </w:rPr>
        <w:t>円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３　既に交付を受けた補助金の額　　</w:t>
      </w:r>
      <w:r>
        <w:rPr>
          <w:rFonts w:hint="eastAsia" w:ascii="HG丸ｺﾞｼｯｸM-PRO" w:hAnsi="HG丸ｺﾞｼｯｸM-PRO" w:eastAsia="HG丸ｺﾞｼｯｸM-PRO"/>
          <w:color w:val="auto"/>
          <w:u w:val="single" w:color="000000"/>
        </w:rPr>
        <w:t xml:space="preserve">                     </w:t>
      </w:r>
      <w:r>
        <w:rPr>
          <w:rFonts w:hint="eastAsia" w:ascii="HG丸ｺﾞｼｯｸM-PRO" w:hAnsi="HG丸ｺﾞｼｯｸM-PRO" w:eastAsia="HG丸ｺﾞｼｯｸM-PRO"/>
          <w:color w:val="auto"/>
          <w:u w:val="single" w:color="000000"/>
        </w:rPr>
        <w:t>円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４　添付書類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(1) </w:t>
      </w:r>
      <w:r>
        <w:rPr>
          <w:rFonts w:hint="eastAsia" w:ascii="HG丸ｺﾞｼｯｸM-PRO" w:hAnsi="HG丸ｺﾞｼｯｸM-PRO" w:eastAsia="HG丸ｺﾞｼｯｸM-PRO"/>
          <w:color w:val="auto"/>
        </w:rPr>
        <w:t>事業報告書（一般部門にあっては様式第１６号、スタート部門にあっては様式第１８号）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(2) </w:t>
      </w:r>
      <w:r>
        <w:rPr>
          <w:rFonts w:hint="eastAsia" w:ascii="HG丸ｺﾞｼｯｸM-PRO" w:hAnsi="HG丸ｺﾞｼｯｸM-PRO" w:eastAsia="HG丸ｺﾞｼｯｸM-PRO"/>
          <w:color w:val="auto"/>
        </w:rPr>
        <w:t>収支決算書（一般部門にあっては様式第１７号、スタート部門にあっては様式第１９号）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(3) </w:t>
      </w:r>
      <w:r>
        <w:rPr>
          <w:rFonts w:hint="eastAsia" w:ascii="HG丸ｺﾞｼｯｸM-PRO" w:hAnsi="HG丸ｺﾞｼｯｸM-PRO" w:eastAsia="HG丸ｺﾞｼｯｸM-PRO"/>
          <w:color w:val="auto"/>
        </w:rPr>
        <w:t>領収証、受領証等支払を証明するものの写し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                       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</w:t>
      </w:r>
      <w:r>
        <w:rPr>
          <w:rFonts w:hint="eastAsia" w:ascii="HG丸ｺﾞｼｯｸM-PRO" w:hAnsi="HG丸ｺﾞｼｯｸM-PRO" w:eastAsia="HG丸ｺﾞｼｯｸM-PRO"/>
          <w:color w:val="auto"/>
        </w:rPr>
        <w:t xml:space="preserve">(4) </w:t>
      </w:r>
      <w:r>
        <w:rPr>
          <w:rFonts w:hint="eastAsia" w:ascii="HG丸ｺﾞｼｯｸM-PRO" w:hAnsi="HG丸ｺﾞｼｯｸM-PRO" w:eastAsia="HG丸ｺﾞｼｯｸM-PRO"/>
          <w:color w:val="auto"/>
        </w:rPr>
        <w:t>補助事業の実施状況が確認できる書類（写真、チラシ等）</w:t>
      </w: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68" w:lineRule="exact"/>
        <w:ind w:firstLine="212" w:firstLineChars="100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bookmarkStart w:id="0" w:name="_Hlk67401255"/>
      <w:bookmarkEnd w:id="0"/>
      <w:r>
        <w:rPr>
          <w:rFonts w:hint="eastAsia" w:ascii="HG丸ｺﾞｼｯｸM-PRO" w:hAnsi="HG丸ｺﾞｼｯｸM-PRO" w:eastAsia="HG丸ｺﾞｼｯｸM-PRO"/>
          <w:color w:val="auto"/>
        </w:rPr>
        <w:t>備考　</w:t>
      </w:r>
    </w:p>
    <w:p>
      <w:pPr>
        <w:pStyle w:val="0"/>
        <w:widowControl w:val="1"/>
        <w:overflowPunct w:val="1"/>
        <w:adjustRightInd w:val="1"/>
        <w:spacing w:line="268" w:lineRule="exact"/>
        <w:ind w:left="636" w:leftChars="200" w:hanging="212" w:hangingChars="100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１　代表者名は、署名してください。なお、補助事業者が法人の場合又は法人以外でも本人（代表者）が手書きしない場合は、記名押印してください。</w:t>
      </w:r>
    </w:p>
    <w:p>
      <w:pPr>
        <w:pStyle w:val="0"/>
        <w:widowControl w:val="1"/>
        <w:overflowPunct w:val="1"/>
        <w:adjustRightInd w:val="1"/>
        <w:spacing w:line="268" w:lineRule="exact"/>
        <w:ind w:firstLine="424" w:firstLineChars="200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  <w:r>
        <w:rPr>
          <w:rFonts w:hint="eastAsia" w:ascii="HG丸ｺﾞｼｯｸM-PRO" w:hAnsi="HG丸ｺﾞｼｯｸM-PRO" w:eastAsia="HG丸ｺﾞｼｯｸM-PRO"/>
          <w:color w:val="auto"/>
        </w:rPr>
        <w:t>２　上記に掲げる添付書類以外の書類の提出を求めることがあります。</w:t>
      </w:r>
    </w:p>
    <w:p>
      <w:pPr>
        <w:pStyle w:val="0"/>
        <w:widowControl w:val="1"/>
        <w:overflowPunct w:val="1"/>
        <w:adjustRightInd w:val="1"/>
        <w:spacing w:line="268" w:lineRule="exact"/>
        <w:ind w:firstLine="424" w:firstLineChars="200"/>
        <w:jc w:val="left"/>
        <w:textAlignment w:val="auto"/>
        <w:rPr>
          <w:rFonts w:hint="eastAsia" w:ascii="HG丸ｺﾞｼｯｸM-PRO" w:hAnsi="HG丸ｺﾞｼｯｸM-PRO" w:eastAsia="HG丸ｺﾞｼｯｸM-PRO"/>
          <w:strike w:val="1"/>
          <w:color w:val="auto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</w:p>
    <w:p>
      <w:pPr>
        <w:pStyle w:val="0"/>
        <w:widowControl w:val="1"/>
        <w:overflowPunct w:val="1"/>
        <w:adjustRightInd w:val="1"/>
        <w:spacing w:line="268" w:lineRule="exact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  <w:spacing w:val="2"/>
        </w:rPr>
      </w:pPr>
    </w:p>
    <w:p>
      <w:pPr>
        <w:pStyle w:val="0"/>
        <w:widowControl w:val="1"/>
        <w:overflowPunct w:val="1"/>
        <w:adjustRightInd w:val="1"/>
        <w:spacing w:line="268" w:lineRule="exact"/>
        <w:ind w:left="1696" w:leftChars="800" w:firstLine="3816" w:firstLineChars="1800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担当及び提出先：市民生活部市民協働課</w:t>
      </w:r>
    </w:p>
    <w:p>
      <w:pPr>
        <w:pStyle w:val="0"/>
        <w:widowControl w:val="1"/>
        <w:overflowPunct w:val="1"/>
        <w:adjustRightInd w:val="1"/>
        <w:spacing w:line="268" w:lineRule="exact"/>
        <w:ind w:left="1696" w:leftChars="800" w:firstLine="1484" w:firstLineChars="700"/>
        <w:jc w:val="left"/>
        <w:textAlignment w:val="auto"/>
        <w:rPr>
          <w:rFonts w:hint="eastAsia" w:ascii="HG丸ｺﾞｼｯｸM-PRO" w:hAnsi="HG丸ｺﾞｼｯｸM-PRO" w:eastAsia="HG丸ｺﾞｼｯｸM-PRO"/>
          <w:color w:val="auto"/>
        </w:rPr>
      </w:pPr>
      <w:r>
        <w:rPr>
          <w:rFonts w:hint="eastAsia" w:ascii="HG丸ｺﾞｼｯｸM-PRO" w:hAnsi="HG丸ｺﾞｼｯｸM-PRO" w:eastAsia="HG丸ｺﾞｼｯｸM-PRO"/>
          <w:color w:val="auto"/>
        </w:rPr>
        <w:t>　　　　　　　　　　　</w:t>
      </w:r>
      <w:r>
        <w:rPr>
          <w:rFonts w:hint="eastAsia" w:ascii="HG丸ｺﾞｼｯｸM-PRO" w:hAnsi="HG丸ｺﾞｼｯｸM-PRO" w:eastAsia="HG丸ｺﾞｼｯｸM-PRO"/>
          <w:color w:val="auto"/>
          <w:spacing w:val="532"/>
          <w:fitText w:val="1484" w:id="2"/>
        </w:rPr>
        <w:t>電</w:t>
      </w:r>
      <w:r>
        <w:rPr>
          <w:rFonts w:hint="eastAsia" w:ascii="HG丸ｺﾞｼｯｸM-PRO" w:hAnsi="HG丸ｺﾞｼｯｸM-PRO" w:eastAsia="HG丸ｺﾞｼｯｸM-PRO"/>
          <w:color w:val="auto"/>
          <w:fitText w:val="1484" w:id="2"/>
        </w:rPr>
        <w:t>話</w:t>
      </w:r>
      <w:r>
        <w:rPr>
          <w:rFonts w:hint="eastAsia" w:ascii="HG丸ｺﾞｼｯｸM-PRO" w:hAnsi="HG丸ｺﾞｼｯｸM-PRO" w:eastAsia="HG丸ｺﾞｼｯｸM-PRO"/>
          <w:color w:val="auto"/>
        </w:rPr>
        <w:t>：４０－７１０８</w:t>
      </w:r>
    </w:p>
    <w:p>
      <w:pPr>
        <w:pStyle w:val="0"/>
        <w:rPr>
          <w:rFonts w:hint="eastAsia"/>
        </w:rPr>
      </w:pPr>
      <w:bookmarkStart w:id="1" w:name="_GoBack"/>
      <w:bookmarkEnd w:id="1"/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4</Words>
  <Characters>477</Characters>
  <Application>JUST Note</Application>
  <Lines>53</Lines>
  <Paragraphs>22</Paragraphs>
  <Company/>
  <CharactersWithSpaces>712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dcterms:created xsi:type="dcterms:W3CDTF">2025-11-28T04:52:00Z</dcterms:created>
  <dcterms:modified xsi:type="dcterms:W3CDTF">2025-11-28T04:55:55Z</dcterms:modified>
  <cp:revision>3</cp:revision>
</cp:coreProperties>
</file>