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48" w:beforeLines="0" w:beforeAutospacing="0"/>
        <w:rPr>
          <w:rFonts w:hint="eastAsia" w:asciiTheme="minorEastAsia" w:hAnsiTheme="minorEastAsia" w:eastAsiaTheme="minorEastAsia"/>
          <w:sz w:val="24"/>
        </w:rPr>
      </w:pPr>
      <w:r>
        <w:rPr>
          <w:rFonts w:hint="eastAsia" w:asciiTheme="minorEastAsia" w:hAnsiTheme="minorEastAsia" w:eastAsiaTheme="minorEastAsia"/>
          <w:b w:val="1"/>
          <w:spacing w:val="11"/>
          <w:sz w:val="24"/>
        </w:rPr>
        <w:t>第</w:t>
      </w:r>
      <w:r>
        <w:rPr>
          <w:rFonts w:hint="eastAsia" w:asciiTheme="minorEastAsia" w:hAnsiTheme="minorEastAsia" w:eastAsiaTheme="minorEastAsia"/>
          <w:b w:val="1"/>
          <w:sz w:val="24"/>
        </w:rPr>
        <w:t>５</w:t>
      </w:r>
      <w:r>
        <w:rPr>
          <w:rFonts w:hint="eastAsia" w:asciiTheme="minorEastAsia" w:hAnsiTheme="minorEastAsia" w:eastAsiaTheme="minorEastAsia"/>
          <w:b w:val="1"/>
          <w:spacing w:val="9"/>
          <w:sz w:val="24"/>
        </w:rPr>
        <w:t>号様式</w:t>
      </w:r>
      <w:r>
        <w:rPr>
          <w:rFonts w:hint="eastAsia" w:asciiTheme="minorEastAsia" w:hAnsiTheme="minorEastAsia" w:eastAsiaTheme="minorEastAsia"/>
          <w:sz w:val="24"/>
        </w:rPr>
        <w:t>（第６条</w:t>
      </w:r>
      <w:r>
        <w:rPr>
          <w:rFonts w:hint="eastAsia" w:asciiTheme="minorEastAsia" w:hAnsiTheme="minorEastAsia" w:eastAsiaTheme="minorEastAsia"/>
          <w:spacing w:val="-11"/>
          <w:sz w:val="24"/>
        </w:rPr>
        <w:t>関係</w:t>
      </w:r>
      <w:r>
        <w:rPr>
          <w:rFonts w:hint="eastAsia" w:asciiTheme="minorEastAsia" w:hAnsiTheme="minorEastAsia" w:eastAsiaTheme="minorEastAsia"/>
          <w:spacing w:val="-10"/>
          <w:sz w:val="24"/>
        </w:rPr>
        <w:t>）</w:t>
      </w:r>
    </w:p>
    <w:p>
      <w:pPr>
        <w:pStyle w:val="1"/>
        <w:rPr>
          <w:rFonts w:hint="eastAsia" w:asciiTheme="minorEastAsia" w:hAnsiTheme="minorEastAsia" w:eastAsiaTheme="minorEastAsia"/>
        </w:rPr>
      </w:pPr>
      <w:r>
        <w:rPr>
          <w:rFonts w:hint="eastAsia" w:asciiTheme="minorEastAsia" w:hAnsiTheme="minorEastAsia" w:eastAsiaTheme="minorEastAsia"/>
          <w:spacing w:val="19"/>
        </w:rPr>
        <w:t>令和８年度弘前市住宅用自家消費型太陽光発電設備等導入支援事業費</w:t>
      </w:r>
      <w:r>
        <w:rPr>
          <w:rFonts w:hint="eastAsia" w:asciiTheme="minorEastAsia" w:hAnsiTheme="minorEastAsia" w:eastAsiaTheme="minorEastAsia"/>
          <w:spacing w:val="19"/>
        </w:rPr>
        <w:br w:type="textWrapping" w:clear="none"/>
      </w:r>
      <w:r>
        <w:rPr>
          <w:rFonts w:hint="eastAsia" w:asciiTheme="minorEastAsia" w:hAnsiTheme="minorEastAsia" w:eastAsiaTheme="minorEastAsia"/>
          <w:spacing w:val="19"/>
        </w:rPr>
        <w:t>補助金に係る事業中止（廃止）承認申請書</w:t>
      </w:r>
      <w:bookmarkStart w:id="0" w:name="_GoBack"/>
      <w:bookmarkEnd w:id="0"/>
    </w:p>
    <w:p>
      <w:pPr>
        <w:pStyle w:val="15"/>
        <w:rPr>
          <w:rFonts w:hint="eastAsia" w:asciiTheme="minorEastAsia" w:hAnsiTheme="minorEastAsia" w:eastAsiaTheme="minorEastAsia"/>
          <w:b w:val="1"/>
          <w:sz w:val="24"/>
        </w:rPr>
      </w:pPr>
    </w:p>
    <w:p>
      <w:pPr>
        <w:pStyle w:val="15"/>
        <w:spacing w:before="8" w:beforeLines="0" w:beforeAutospacing="0"/>
        <w:rPr>
          <w:rFonts w:hint="eastAsia" w:asciiTheme="minorEastAsia" w:hAnsiTheme="minorEastAsia" w:eastAsiaTheme="minorEastAsia"/>
          <w:b w:val="1"/>
          <w:sz w:val="24"/>
        </w:rPr>
      </w:pPr>
    </w:p>
    <w:p>
      <w:pPr>
        <w:pStyle w:val="15"/>
        <w:tabs>
          <w:tab w:val="left" w:leader="none" w:pos="724"/>
          <w:tab w:val="left" w:leader="none" w:pos="1451"/>
        </w:tabs>
        <w:spacing w:before="1" w:beforeLines="0" w:beforeAutospacing="0"/>
        <w:ind w:right="837"/>
        <w:jc w:val="right"/>
        <w:rPr>
          <w:rFonts w:hint="eastAsia" w:asciiTheme="minorEastAsia" w:hAnsiTheme="minorEastAsia" w:eastAsiaTheme="minorEastAsia"/>
          <w:sz w:val="24"/>
        </w:rPr>
      </w:pPr>
      <w:r>
        <w:rPr>
          <w:rFonts w:hint="eastAsia" w:asciiTheme="minorEastAsia" w:hAnsiTheme="minorEastAsia" w:eastAsiaTheme="minorEastAsia"/>
          <w:spacing w:val="-10"/>
          <w:sz w:val="24"/>
        </w:rPr>
        <w:t>年</w:t>
      </w:r>
      <w:r>
        <w:rPr>
          <w:rFonts w:hint="eastAsia" w:asciiTheme="minorEastAsia" w:hAnsiTheme="minorEastAsia" w:eastAsiaTheme="minorEastAsia"/>
          <w:sz w:val="24"/>
        </w:rPr>
        <w:tab/>
      </w:r>
      <w:r>
        <w:rPr>
          <w:rFonts w:hint="eastAsia" w:asciiTheme="minorEastAsia" w:hAnsiTheme="minorEastAsia" w:eastAsiaTheme="minorEastAsia"/>
          <w:spacing w:val="-10"/>
          <w:sz w:val="24"/>
        </w:rPr>
        <w:t>月</w:t>
      </w:r>
      <w:r>
        <w:rPr>
          <w:rFonts w:hint="eastAsia" w:asciiTheme="minorEastAsia" w:hAnsiTheme="minorEastAsia" w:eastAsiaTheme="minorEastAsia"/>
          <w:sz w:val="24"/>
        </w:rPr>
        <w:tab/>
      </w:r>
      <w:r>
        <w:rPr>
          <w:rFonts w:hint="eastAsia" w:asciiTheme="minorEastAsia" w:hAnsiTheme="minorEastAsia" w:eastAsiaTheme="minorEastAsia"/>
          <w:spacing w:val="-10"/>
          <w:sz w:val="24"/>
        </w:rPr>
        <w:t>日</w:t>
      </w:r>
    </w:p>
    <w:p>
      <w:pPr>
        <w:pStyle w:val="15"/>
        <w:spacing w:before="182" w:beforeLines="0" w:beforeAutospacing="0"/>
        <w:rPr>
          <w:rFonts w:hint="eastAsia" w:asciiTheme="minorEastAsia" w:hAnsiTheme="minorEastAsia" w:eastAsiaTheme="minorEastAsia"/>
          <w:sz w:val="24"/>
        </w:rPr>
      </w:pPr>
      <w:r>
        <w:rPr>
          <w:rFonts w:hint="eastAsia" w:asciiTheme="minorEastAsia" w:hAnsiTheme="minorEastAsia" w:eastAsiaTheme="minorEastAsia"/>
          <w:spacing w:val="13"/>
          <w:sz w:val="24"/>
        </w:rPr>
        <w:t>弘前市長</w:t>
      </w:r>
      <w:r>
        <w:rPr>
          <w:rFonts w:hint="eastAsia" w:asciiTheme="minorEastAsia" w:hAnsiTheme="minorEastAsia" w:eastAsiaTheme="minorEastAsia"/>
          <w:spacing w:val="13"/>
          <w:sz w:val="24"/>
        </w:rPr>
        <w:t xml:space="preserve">  </w:t>
      </w:r>
      <w:r>
        <w:rPr>
          <w:rFonts w:hint="eastAsia" w:asciiTheme="minorEastAsia" w:hAnsiTheme="minorEastAsia" w:eastAsiaTheme="minorEastAsia"/>
          <w:spacing w:val="13"/>
          <w:sz w:val="24"/>
        </w:rPr>
        <w:t>　　様</w:t>
      </w:r>
    </w:p>
    <w:p>
      <w:pPr>
        <w:pStyle w:val="15"/>
        <w:rPr>
          <w:rFonts w:hint="eastAsia" w:asciiTheme="minorEastAsia" w:hAnsiTheme="minorEastAsia" w:eastAsiaTheme="minorEastAsia"/>
          <w:sz w:val="24"/>
        </w:rPr>
      </w:pPr>
    </w:p>
    <w:p>
      <w:pPr>
        <w:pStyle w:val="0"/>
        <w:spacing w:line="360" w:lineRule="auto"/>
        <w:ind w:leftChars="0" w:right="-994" w:rightChars="-452" w:firstLine="3190" w:firstLineChars="1329"/>
        <w:jc w:val="both"/>
        <w:rPr>
          <w:rFonts w:hint="eastAsia" w:asciiTheme="minorEastAsia" w:hAnsiTheme="minorEastAsia" w:eastAsiaTheme="minorEastAsia"/>
          <w:sz w:val="24"/>
          <w:u w:val="single" w:color="auto"/>
        </w:rPr>
      </w:pPr>
      <w:r>
        <w:rPr>
          <w:rFonts w:hint="eastAsia" w:asciiTheme="minorEastAsia" w:hAnsiTheme="minorEastAsia" w:eastAsiaTheme="minorEastAsia"/>
          <w:sz w:val="24"/>
        </w:rPr>
        <w:t>（補助事業者）郵便番号　</w:t>
      </w:r>
      <w:r>
        <w:rPr>
          <w:rFonts w:hint="eastAsia" w:asciiTheme="minorEastAsia" w:hAnsiTheme="minorEastAsia" w:eastAsiaTheme="minorEastAsia"/>
          <w:sz w:val="24"/>
          <w:u w:val="single" w:color="auto"/>
        </w:rPr>
        <w:t>　　　　　　　　　　　</w:t>
      </w:r>
    </w:p>
    <w:p>
      <w:pPr>
        <w:pStyle w:val="0"/>
        <w:spacing w:line="360" w:lineRule="auto"/>
        <w:ind w:left="4962" w:leftChars="2215" w:right="235" w:rightChars="105" w:hanging="2"/>
        <w:rPr>
          <w:rFonts w:hint="eastAsia" w:asciiTheme="minorEastAsia" w:hAnsiTheme="minorEastAsia" w:eastAsiaTheme="minorEastAsia"/>
          <w:sz w:val="24"/>
          <w:u w:val="single" w:color="auto"/>
        </w:rPr>
      </w:pPr>
      <w:r>
        <w:rPr>
          <w:rFonts w:hint="eastAsia" w:asciiTheme="minorEastAsia" w:hAnsiTheme="minorEastAsia" w:eastAsiaTheme="minorEastAsia"/>
          <w:sz w:val="24"/>
        </w:rPr>
        <w:t>住　　所　</w:t>
      </w:r>
      <w:r>
        <w:rPr>
          <w:rFonts w:hint="eastAsia" w:asciiTheme="minorEastAsia" w:hAnsiTheme="minorEastAsia" w:eastAsiaTheme="minorEastAsia"/>
          <w:sz w:val="24"/>
          <w:u w:val="single" w:color="auto"/>
        </w:rPr>
        <w:t>　　　　　　　　　　　</w:t>
      </w:r>
    </w:p>
    <w:p>
      <w:pPr>
        <w:pStyle w:val="0"/>
        <w:spacing w:line="360" w:lineRule="auto"/>
        <w:ind w:left="4962" w:leftChars="2215" w:right="235" w:rightChars="105" w:hanging="2"/>
        <w:rPr>
          <w:rFonts w:hint="eastAsia" w:asciiTheme="minorEastAsia" w:hAnsiTheme="minorEastAsia" w:eastAsiaTheme="minorEastAsia"/>
          <w:sz w:val="24"/>
          <w:u w:val="single" w:color="auto"/>
        </w:rPr>
      </w:pPr>
      <w:r>
        <w:rPr>
          <w:rFonts w:hint="eastAsia" w:asciiTheme="minorEastAsia" w:hAnsiTheme="minorEastAsia" w:eastAsiaTheme="minorEastAsia"/>
          <w:sz w:val="24"/>
        </w:rPr>
        <w:t>氏　　名　</w:t>
      </w:r>
      <w:r>
        <w:rPr>
          <w:rFonts w:hint="eastAsia" w:asciiTheme="minorEastAsia" w:hAnsiTheme="minorEastAsia" w:eastAsiaTheme="minorEastAsia"/>
          <w:sz w:val="24"/>
          <w:u w:val="single" w:color="auto"/>
        </w:rPr>
        <w:t>　　　　　　　　　　　</w:t>
      </w:r>
    </w:p>
    <w:p>
      <w:pPr>
        <w:pStyle w:val="0"/>
        <w:spacing w:line="360" w:lineRule="auto"/>
        <w:ind w:left="4962" w:leftChars="2215" w:right="235" w:rightChars="105" w:hanging="2"/>
        <w:rPr>
          <w:rFonts w:hint="eastAsia" w:asciiTheme="minorEastAsia" w:hAnsiTheme="minorEastAsia" w:eastAsiaTheme="minorEastAsia"/>
          <w:sz w:val="24"/>
          <w:u w:val="single" w:color="auto"/>
        </w:rPr>
      </w:pPr>
      <w:r>
        <w:rPr>
          <w:rFonts w:hint="eastAsia" w:asciiTheme="minorEastAsia" w:hAnsiTheme="minorEastAsia" w:eastAsiaTheme="minorEastAsia"/>
          <w:sz w:val="24"/>
        </w:rPr>
        <w:t>電話番号　</w:t>
      </w:r>
      <w:r>
        <w:rPr>
          <w:rFonts w:hint="eastAsia" w:asciiTheme="minorEastAsia" w:hAnsiTheme="minorEastAsia" w:eastAsiaTheme="minorEastAsia"/>
          <w:sz w:val="24"/>
          <w:u w:val="single" w:color="auto"/>
        </w:rPr>
        <w:t>　　　　　　　　　　　</w:t>
      </w:r>
    </w:p>
    <w:p>
      <w:pPr>
        <w:pStyle w:val="15"/>
        <w:spacing w:before="73" w:beforeLines="0" w:beforeAutospacing="0"/>
        <w:rPr>
          <w:rFonts w:hint="eastAsia" w:asciiTheme="minorEastAsia" w:hAnsiTheme="minorEastAsia" w:eastAsiaTheme="minorEastAsia"/>
          <w:sz w:val="24"/>
        </w:rPr>
      </w:pPr>
    </w:p>
    <w:p>
      <w:pPr>
        <w:pStyle w:val="15"/>
        <w:spacing w:before="267" w:beforeLines="0" w:beforeAutospacing="0"/>
        <w:rPr>
          <w:rFonts w:hint="eastAsia" w:asciiTheme="minorEastAsia" w:hAnsiTheme="minorEastAsia" w:eastAsiaTheme="minorEastAsia"/>
          <w:sz w:val="24"/>
        </w:rPr>
      </w:pPr>
    </w:p>
    <w:p>
      <w:pPr>
        <w:pStyle w:val="15"/>
        <w:spacing w:line="391" w:lineRule="auto"/>
        <w:ind w:right="-24" w:firstLine="279" w:firstLineChars="100"/>
        <w:jc w:val="both"/>
        <w:rPr>
          <w:rFonts w:hint="eastAsia" w:asciiTheme="minorEastAsia" w:hAnsiTheme="minorEastAsia" w:eastAsiaTheme="minorEastAsia"/>
          <w:sz w:val="24"/>
        </w:rPr>
      </w:pPr>
      <w:r>
        <w:rPr>
          <w:rFonts w:hint="eastAsia" w:asciiTheme="minorEastAsia" w:hAnsiTheme="minorEastAsia" w:eastAsiaTheme="minorEastAsia"/>
          <w:spacing w:val="11"/>
          <w:sz w:val="24"/>
        </w:rPr>
        <w:t>令和　　年　　月　　日付け弘環収第　　　号により交付決定の通知を受</w:t>
      </w:r>
      <w:r>
        <w:rPr>
          <w:rFonts w:hint="eastAsia" w:asciiTheme="minorEastAsia" w:hAnsiTheme="minorEastAsia" w:eastAsiaTheme="minorEastAsia"/>
          <w:spacing w:val="18"/>
          <w:sz w:val="24"/>
        </w:rPr>
        <w:t>けた令和８年度弘前市住宅用自家消費型太陽光発電設備等導入支援事業費補助金に係る事業について、次のとおり中止（廃止）の承認を受け</w:t>
      </w:r>
      <w:r>
        <w:rPr>
          <w:rFonts w:hint="eastAsia" w:asciiTheme="minorEastAsia" w:hAnsiTheme="minorEastAsia" w:eastAsiaTheme="minorEastAsia"/>
          <w:spacing w:val="17"/>
          <w:sz w:val="24"/>
        </w:rPr>
        <w:t>たいので申請します。</w:t>
      </w:r>
    </w:p>
    <w:p>
      <w:pPr>
        <w:pStyle w:val="15"/>
        <w:spacing w:before="214" w:beforeLines="0" w:beforeAutospacing="0"/>
        <w:rPr>
          <w:rFonts w:hint="eastAsia" w:asciiTheme="minorEastAsia" w:hAnsiTheme="minorEastAsia" w:eastAsiaTheme="minorEastAsia"/>
          <w:sz w:val="24"/>
        </w:rPr>
      </w:pPr>
    </w:p>
    <w:p>
      <w:pPr>
        <w:pStyle w:val="15"/>
        <w:rPr>
          <w:rFonts w:hint="eastAsia" w:asciiTheme="minorEastAsia" w:hAnsiTheme="minorEastAsia" w:eastAsiaTheme="minorEastAsia"/>
          <w:sz w:val="24"/>
        </w:rPr>
      </w:pPr>
      <w:r>
        <w:rPr>
          <w:rFonts w:hint="eastAsia" w:asciiTheme="minorEastAsia" w:hAnsiTheme="minorEastAsia" w:eastAsiaTheme="minorEastAsia"/>
          <w:spacing w:val="12"/>
          <w:sz w:val="24"/>
        </w:rPr>
        <w:t>１</w:t>
      </w:r>
      <w:r>
        <w:rPr>
          <w:rFonts w:hint="eastAsia" w:asciiTheme="minorEastAsia" w:hAnsiTheme="minorEastAsia" w:eastAsiaTheme="minorEastAsia"/>
          <w:spacing w:val="12"/>
          <w:sz w:val="24"/>
        </w:rPr>
        <w:t xml:space="preserve">  </w:t>
      </w:r>
      <w:r>
        <w:rPr>
          <w:rFonts w:hint="eastAsia" w:asciiTheme="minorEastAsia" w:hAnsiTheme="minorEastAsia" w:eastAsiaTheme="minorEastAsia"/>
          <w:spacing w:val="12"/>
          <w:sz w:val="24"/>
        </w:rPr>
        <w:t>中止理由</w:t>
      </w:r>
    </w:p>
    <w:p>
      <w:pPr>
        <w:pStyle w:val="15"/>
        <w:spacing w:before="9" w:beforeLines="0" w:beforeAutospacing="0"/>
        <w:rPr>
          <w:rFonts w:hint="eastAsia" w:asciiTheme="minorEastAsia" w:hAnsiTheme="minorEastAsia" w:eastAsiaTheme="minorEastAsia"/>
          <w:sz w:val="24"/>
        </w:rPr>
      </w:pPr>
      <w:r>
        <w:rPr>
          <w:rFonts w:hint="default" w:asciiTheme="minorEastAsia" w:hAnsiTheme="minorEastAsia" w:eastAsiaTheme="minorEastAsia"/>
          <w:sz w:val="24"/>
        </w:rPr>
        <mc:AlternateContent>
          <mc:Choice Requires="wps">
            <w:drawing>
              <wp:anchor distT="0" distB="0" distL="0" distR="0" simplePos="0" relativeHeight="2" behindDoc="1" locked="0" layoutInCell="1" hidden="0" allowOverlap="1">
                <wp:simplePos x="0" y="0"/>
                <wp:positionH relativeFrom="page">
                  <wp:posOffset>1054100</wp:posOffset>
                </wp:positionH>
                <wp:positionV relativeFrom="paragraph">
                  <wp:posOffset>45720</wp:posOffset>
                </wp:positionV>
                <wp:extent cx="169545" cy="1009015"/>
                <wp:effectExtent l="635" t="635" r="29210" b="10795"/>
                <wp:wrapTopAndBottom/>
                <wp:docPr id="1026" name="Graphic 92"/>
                <a:graphic xmlns:a="http://schemas.openxmlformats.org/drawingml/2006/main">
                  <a:graphicData uri="http://schemas.microsoft.com/office/word/2010/wordprocessingShape">
                    <wps:wsp>
                      <wps:cNvPr id="1026" name="Graphic 92"/>
                      <wps:cNvSpPr/>
                      <wps:spPr>
                        <a:xfrm>
                          <a:off x="0" y="0"/>
                          <a:ext cx="169545" cy="1009015"/>
                        </a:xfrm>
                        <a:custGeom>
                          <a:avLst/>
                          <a:gdLst/>
                          <a:ahLst/>
                          <a:cxnLst/>
                          <a:rect l="l" t="t" r="r" b="b"/>
                          <a:pathLst>
                            <a:path w="169545" h="1009015">
                              <a:moveTo>
                                <a:pt x="169163" y="1008887"/>
                              </a:moveTo>
                              <a:lnTo>
                                <a:pt x="124354" y="1002926"/>
                              </a:lnTo>
                              <a:lnTo>
                                <a:pt x="83989" y="986084"/>
                              </a:lnTo>
                              <a:lnTo>
                                <a:pt x="49720" y="959929"/>
                              </a:lnTo>
                              <a:lnTo>
                                <a:pt x="23198" y="926027"/>
                              </a:lnTo>
                              <a:lnTo>
                                <a:pt x="6074" y="885944"/>
                              </a:lnTo>
                              <a:lnTo>
                                <a:pt x="0" y="841247"/>
                              </a:lnTo>
                              <a:lnTo>
                                <a:pt x="0" y="167639"/>
                              </a:lnTo>
                              <a:lnTo>
                                <a:pt x="6074" y="122943"/>
                              </a:lnTo>
                              <a:lnTo>
                                <a:pt x="23198" y="82860"/>
                              </a:lnTo>
                              <a:lnTo>
                                <a:pt x="49720" y="48958"/>
                              </a:lnTo>
                              <a:lnTo>
                                <a:pt x="83989" y="22803"/>
                              </a:lnTo>
                              <a:lnTo>
                                <a:pt x="124354" y="5961"/>
                              </a:lnTo>
                              <a:lnTo>
                                <a:pt x="169163" y="0"/>
                              </a:lnTo>
                            </a:path>
                          </a:pathLst>
                        </a:custGeom>
                        <a:ln w="6096">
                          <a:solidFill>
                            <a:srgbClr val="000000"/>
                          </a:solidFill>
                          <a:prstDash val="solid"/>
                        </a:ln>
                      </wps:spPr>
                      <wps:bodyPr/>
                    </wps:wsp>
                  </a:graphicData>
                </a:graphic>
              </wp:anchor>
            </w:drawing>
          </mc:Choice>
          <mc:Fallback>
            <w:pict>
              <v:shape id="Graphic 92" style="mso-position-vertical-relative:text;z-index:-503316478;mso-wrap-distance-left:0pt;width:13.35pt;height:79.45pt;mso-wrap-mode:top-and-bottom;mso-position-horizontal-relative:page;position:absolute;margin-left:83pt;margin-top:3.6pt;mso-wrap-distance-bottom:0pt;mso-wrap-distance-right:0pt;mso-wrap-distance-top:0pt;" o:spid="_x0000_s1026" o:allowincell="t" o:allowoverlap="t" filled="f" stroked="t" strokecolor="#000000" strokeweight="0.48pt" o:spt="100" path="m21551,21597l21551,21597l15843,21470l10700,21109l6334,20549l2955,19823l774,18965l0,18009l0,3589l774,2632l2955,1774l6334,1048l10700,488l15843,128l21551,0e">
                <v:path textboxrect="0,0,21600,21600" arrowok="true"/>
                <v:fill/>
                <v:stroke joinstyle="round" dashstyle="solid" filltype="solid"/>
                <v:textbox style="layout-flow:horizontal;"/>
                <v:imagedata o:title=""/>
                <w10:wrap type="topAndBottom" anchorx="page" anchory="text"/>
              </v:shape>
            </w:pict>
          </mc:Fallback>
        </mc:AlternateContent>
      </w:r>
      <w:r>
        <w:rPr>
          <w:rFonts w:hint="default" w:asciiTheme="minorEastAsia" w:hAnsiTheme="minorEastAsia" w:eastAsiaTheme="minorEastAsia"/>
          <w:sz w:val="24"/>
        </w:rPr>
        <mc:AlternateContent>
          <mc:Choice Requires="wps">
            <w:drawing>
              <wp:anchor distT="0" distB="0" distL="0" distR="0" simplePos="0" relativeHeight="2" behindDoc="1" locked="0" layoutInCell="1" hidden="0" allowOverlap="1">
                <wp:simplePos x="0" y="0"/>
                <wp:positionH relativeFrom="page">
                  <wp:posOffset>6052820</wp:posOffset>
                </wp:positionH>
                <wp:positionV relativeFrom="paragraph">
                  <wp:posOffset>45720</wp:posOffset>
                </wp:positionV>
                <wp:extent cx="167640" cy="1009015"/>
                <wp:effectExtent l="635" t="635" r="29845" b="10795"/>
                <wp:wrapTopAndBottom/>
                <wp:docPr id="1027" name="Graphic 93"/>
                <a:graphic xmlns:a="http://schemas.openxmlformats.org/drawingml/2006/main">
                  <a:graphicData uri="http://schemas.microsoft.com/office/word/2010/wordprocessingShape">
                    <wps:wsp>
                      <wps:cNvPr id="1027" name="Graphic 93"/>
                      <wps:cNvSpPr/>
                      <wps:spPr>
                        <a:xfrm>
                          <a:off x="0" y="0"/>
                          <a:ext cx="167640" cy="1009015"/>
                        </a:xfrm>
                        <a:custGeom>
                          <a:avLst/>
                          <a:gdLst/>
                          <a:ahLst/>
                          <a:cxnLst/>
                          <a:rect l="l" t="t" r="r" b="b"/>
                          <a:pathLst>
                            <a:path w="167640" h="1009015">
                              <a:moveTo>
                                <a:pt x="0" y="0"/>
                              </a:moveTo>
                              <a:lnTo>
                                <a:pt x="44696" y="5961"/>
                              </a:lnTo>
                              <a:lnTo>
                                <a:pt x="84779" y="22803"/>
                              </a:lnTo>
                              <a:lnTo>
                                <a:pt x="118681" y="48958"/>
                              </a:lnTo>
                              <a:lnTo>
                                <a:pt x="144836" y="82860"/>
                              </a:lnTo>
                              <a:lnTo>
                                <a:pt x="161678" y="122943"/>
                              </a:lnTo>
                              <a:lnTo>
                                <a:pt x="167639" y="167639"/>
                              </a:lnTo>
                              <a:lnTo>
                                <a:pt x="167639" y="841247"/>
                              </a:lnTo>
                              <a:lnTo>
                                <a:pt x="161678" y="885944"/>
                              </a:lnTo>
                              <a:lnTo>
                                <a:pt x="144836" y="926027"/>
                              </a:lnTo>
                              <a:lnTo>
                                <a:pt x="118681" y="959929"/>
                              </a:lnTo>
                              <a:lnTo>
                                <a:pt x="84779" y="986084"/>
                              </a:lnTo>
                              <a:lnTo>
                                <a:pt x="44696" y="1002926"/>
                              </a:lnTo>
                              <a:lnTo>
                                <a:pt x="0" y="1008887"/>
                              </a:lnTo>
                            </a:path>
                          </a:pathLst>
                        </a:custGeom>
                        <a:ln w="6096">
                          <a:solidFill>
                            <a:srgbClr val="000000"/>
                          </a:solidFill>
                          <a:prstDash val="solid"/>
                        </a:ln>
                      </wps:spPr>
                      <wps:bodyPr/>
                    </wps:wsp>
                  </a:graphicData>
                </a:graphic>
              </wp:anchor>
            </w:drawing>
          </mc:Choice>
          <mc:Fallback>
            <w:pict>
              <v:shape id="Graphic 93" style="mso-position-vertical-relative:text;z-index:-503316478;mso-wrap-distance-left:0pt;width:13.2pt;height:79.45pt;mso-wrap-mode:top-and-bottom;mso-position-horizontal-relative:page;position:absolute;margin-left:476.6pt;margin-top:3.6pt;mso-wrap-distance-bottom:0pt;mso-wrap-distance-right:0pt;mso-wrap-distance-top:0pt;" o:spid="_x0000_s1027" o:allowincell="t" o:allowoverlap="t" filled="f" stroked="t" strokecolor="#000000" strokeweight="0.48pt" o:spt="100" path="m0,0l0,0l5759,128l10924,488l15292,1048l18662,1774l20832,2632l21600,3589l21600,18009l20832,18965l18662,19823l15292,20549l10924,21109l5759,21470l0,21597e">
                <v:path textboxrect="0,0,21600,21600" arrowok="true"/>
                <v:fill/>
                <v:stroke joinstyle="round" dashstyle="solid" filltype="solid"/>
                <v:textbox style="layout-flow:horizontal;"/>
                <v:imagedata o:title=""/>
                <w10:wrap type="topAndBottom" anchorx="page" anchory="text"/>
              </v:shape>
            </w:pict>
          </mc:Fallback>
        </mc:AlternateContent>
      </w:r>
    </w:p>
    <w:p>
      <w:pPr>
        <w:pStyle w:val="0"/>
        <w:spacing w:before="42" w:beforeLines="0" w:beforeAutospacing="0"/>
        <w:rPr>
          <w:rFonts w:hint="eastAsia" w:asciiTheme="minorEastAsia" w:hAnsiTheme="minorEastAsia" w:eastAsiaTheme="minorEastAsia"/>
          <w:b w:val="1"/>
          <w:spacing w:val="11"/>
          <w:sz w:val="24"/>
        </w:rPr>
      </w:pPr>
    </w:p>
    <w:p>
      <w:pPr>
        <w:pStyle w:val="0"/>
        <w:spacing w:before="42" w:beforeLines="0" w:beforeAutospacing="0"/>
        <w:rPr>
          <w:rFonts w:hint="eastAsia" w:asciiTheme="minorEastAsia" w:hAnsiTheme="minorEastAsia" w:eastAsiaTheme="minorEastAsia"/>
          <w:b w:val="1"/>
          <w:spacing w:val="11"/>
          <w:sz w:val="24"/>
        </w:rPr>
      </w:pPr>
    </w:p>
    <w:p>
      <w:pPr>
        <w:pStyle w:val="0"/>
        <w:spacing w:before="42" w:beforeLines="0" w:beforeAutospacing="0"/>
        <w:rPr>
          <w:rFonts w:hint="eastAsia" w:asciiTheme="minorEastAsia" w:hAnsiTheme="minorEastAsia" w:eastAsiaTheme="minorEastAsia"/>
          <w:b w:val="1"/>
          <w:spacing w:val="11"/>
          <w:sz w:val="24"/>
        </w:rPr>
      </w:pPr>
    </w:p>
    <w:p>
      <w:pPr>
        <w:pStyle w:val="0"/>
        <w:spacing w:before="42" w:beforeLines="0" w:beforeAutospacing="0"/>
        <w:rPr>
          <w:rFonts w:hint="eastAsia" w:asciiTheme="minorEastAsia" w:hAnsiTheme="minorEastAsia" w:eastAsiaTheme="minorEastAsia"/>
          <w:b w:val="1"/>
          <w:spacing w:val="11"/>
          <w:sz w:val="24"/>
        </w:rPr>
      </w:pPr>
    </w:p>
    <w:p>
      <w:pPr>
        <w:pStyle w:val="0"/>
        <w:spacing w:before="42" w:beforeLines="0" w:beforeAutospacing="0"/>
        <w:rPr>
          <w:rFonts w:hint="eastAsia" w:asciiTheme="minorEastAsia" w:hAnsiTheme="minorEastAsia" w:eastAsiaTheme="minorEastAsia"/>
          <w:b w:val="1"/>
          <w:spacing w:val="11"/>
          <w:sz w:val="24"/>
        </w:rPr>
      </w:pPr>
    </w:p>
    <w:p>
      <w:pPr>
        <w:pStyle w:val="0"/>
        <w:spacing w:before="43" w:beforeLines="0" w:beforeAutospacing="0"/>
        <w:rPr>
          <w:rFonts w:hint="eastAsia" w:asciiTheme="minorEastAsia" w:hAnsiTheme="minorEastAsia" w:eastAsiaTheme="minorEastAsia"/>
          <w:b w:val="1"/>
          <w:spacing w:val="17"/>
          <w:sz w:val="24"/>
        </w:rPr>
      </w:pPr>
    </w:p>
    <w:sectPr>
      <w:pgSz w:w="11910" w:h="16840"/>
      <w:pgMar w:top="880" w:right="995" w:bottom="1418" w:left="1300" w:header="0" w:footer="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HG教科書体">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19"/>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HG教科書体" w:hAnsi="HG教科書体" w:eastAsia="HG教科書体"/>
    </w:rPr>
  </w:style>
  <w:style w:type="paragraph" w:styleId="1">
    <w:name w:val="heading 1"/>
    <w:basedOn w:val="0"/>
    <w:next w:val="1"/>
    <w:link w:val="0"/>
    <w:uiPriority w:val="0"/>
    <w:qFormat/>
    <w:pPr>
      <w:outlineLvl w:val="0"/>
    </w:pPr>
    <w:rPr>
      <w:b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style>
  <w:style w:type="paragraph" w:styleId="16">
    <w:name w:val="List Paragraph"/>
    <w:basedOn w:val="0"/>
    <w:next w:val="16"/>
    <w:link w:val="0"/>
    <w:uiPriority w:val="0"/>
    <w:qFormat/>
    <w:pPr>
      <w:ind w:left="442" w:hanging="441"/>
    </w:p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HG教科書体" w:hAnsi="HG教科書体" w:eastAsia="HG教科書体"/>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HG教科書体" w:hAnsi="HG教科書体" w:eastAsia="HG教科書体"/>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character" w:styleId="24" w:customStyle="1">
    <w:name w:val="本文 (文字)"/>
    <w:next w:val="24"/>
    <w:link w:val="15"/>
    <w:uiPriority w:val="0"/>
    <w:rPr>
      <w:rFonts w:ascii="HG教科書体" w:hAnsi="HG教科書体" w:eastAsia="HG教科書体"/>
      <w:sz w:val="22"/>
    </w:rPr>
  </w:style>
  <w:style w:type="table" w:styleId="25" w:customStyle="1">
    <w:name w:val="Table Normal"/>
    <w:basedOn w:val="11"/>
    <w:next w:val="25"/>
    <w:link w:val="0"/>
    <w:uiPriority w:val="0"/>
    <w:tblPr>
      <w:tblStyleRowBandSize w:val="1"/>
      <w:tblStyleColBandSize w:val="1"/>
      <w:tblInd w:w="0" w:type="dxa"/>
      <w:tblCellMar>
        <w:top w:w="0" w:type="dxa"/>
        <w:bottom w:w="0" w:type="dxa"/>
        <w:left w:w="0" w:type="dxa"/>
        <w:right w:w="0" w:type="dxa"/>
      </w:tblCellMar>
    </w:tblPr>
    <w:trPr/>
    <w:tc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table"/>
    <w:basedOn w:val="11"/>
    <w:next w:val="27"/>
    <w:link w:val="0"/>
    <w:uiPriority w:val="0"/>
    <w:tblPr>
      <w:tblStyleRowBandSize w:val="1"/>
      <w:tblStyleColBandSize w:val="1"/>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522</TotalTime>
  <Pages>1</Pages>
  <Words>0</Words>
  <Characters>191</Characters>
  <Application>JUST Note</Application>
  <Lines>25</Lines>
  <Paragraphs>10</Paragraphs>
  <CharactersWithSpaces>260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creator/>
  <cp:lastModifiedBy/>
  <cp:lastPrinted>2026-05-14T06:45:31Z</cp:lastPrinted>
  <dcterms:created xsi:type="dcterms:W3CDTF">2025-10-14T06:20:00Z</dcterms:created>
  <dcterms:modified xsi:type="dcterms:W3CDTF">2026-07-01T07:04:30Z</dcterms:modified>
  <cp:revision>36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