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7"/>
        <w:tblW w:w="1464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240"/>
        <w:gridCol w:w="947"/>
        <w:gridCol w:w="1512"/>
        <w:gridCol w:w="1493"/>
        <w:gridCol w:w="1200"/>
        <w:gridCol w:w="1064"/>
        <w:gridCol w:w="1103"/>
        <w:gridCol w:w="1201"/>
        <w:gridCol w:w="1200"/>
        <w:gridCol w:w="1357"/>
        <w:gridCol w:w="1239"/>
        <w:gridCol w:w="1084"/>
      </w:tblGrid>
      <w:tr>
        <w:trPr>
          <w:trHeight w:val="270" w:hRule="atLeast"/>
        </w:trPr>
        <w:tc>
          <w:tcPr>
            <w:tcW w:w="37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第６号様式（第６条関係）</w:t>
            </w:r>
          </w:p>
        </w:tc>
        <w:tc>
          <w:tcPr>
            <w:tcW w:w="15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1270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8"/>
              </w:rPr>
              <w:t>財産管理台帳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1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取得等した財産の内容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経費の負担区分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処分制限期間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処分の状況</w:t>
            </w:r>
          </w:p>
        </w:tc>
        <w:tc>
          <w:tcPr>
            <w:tcW w:w="1110" w:type="dxa"/>
            <w:vMerge w:val="restar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備考</w:t>
            </w:r>
          </w:p>
        </w:tc>
      </w:tr>
      <w:tr>
        <w:trPr>
          <w:trHeight w:val="630" w:hRule="atLeast"/>
        </w:trPr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名称</w:t>
            </w: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規格、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数量等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取得等年月日</w:t>
            </w:r>
          </w:p>
        </w:tc>
        <w:tc>
          <w:tcPr>
            <w:tcW w:w="1530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取得金額等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補助金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br w:type="textWrapping" w:clear="none"/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（補助率）</w:t>
            </w:r>
          </w:p>
        </w:tc>
        <w:tc>
          <w:tcPr>
            <w:tcW w:w="109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自己資金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その他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耐用年数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処分制限年月日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承認年月日</w:t>
            </w: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処分の内容</w:t>
            </w:r>
          </w:p>
        </w:tc>
        <w:tc>
          <w:tcPr>
            <w:tcW w:w="8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1230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1130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円</w:t>
            </w:r>
          </w:p>
        </w:tc>
        <w:tc>
          <w:tcPr>
            <w:tcW w:w="1230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90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53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09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3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7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745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注１　「処分制限年月日」欄には、処分制限の期限を記載すること。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27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２　「処分内容」欄には、譲渡、交換、貸付け、担保提供等の別を記載すること。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270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  <w:t>　３　「備考」欄には、譲渡先、交換先、貸付先及び抵当権者等の名称並びに補助金返還額を記載すること。</w:t>
            </w:r>
          </w:p>
        </w:tc>
        <w:tc>
          <w:tcPr>
            <w:tcW w:w="1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smallCaps w:val="0"/>
                <w:color w:val="000000"/>
                <w:sz w:val="22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b w:val="1"/>
          <w:spacing w:val="17"/>
          <w:sz w:val="24"/>
        </w:rPr>
      </w:pPr>
      <w:bookmarkStart w:id="0" w:name="_GoBack"/>
      <w:bookmarkEnd w:id="0"/>
    </w:p>
    <w:sectPr>
      <w:pgSz w:w="16840" w:h="11910" w:orient="landscape"/>
      <w:pgMar w:top="1300" w:right="880" w:bottom="995" w:left="1418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教科書体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19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HG教科書体" w:hAnsi="HG教科書体" w:eastAsia="HG教科書体"/>
    </w:rPr>
  </w:style>
  <w:style w:type="paragraph" w:styleId="1">
    <w:name w:val="heading 1"/>
    <w:basedOn w:val="0"/>
    <w:next w:val="1"/>
    <w:link w:val="0"/>
    <w:uiPriority w:val="0"/>
    <w:qFormat/>
    <w:pPr>
      <w:outlineLvl w:val="0"/>
    </w:pPr>
    <w:rPr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</w:style>
  <w:style w:type="paragraph" w:styleId="16">
    <w:name w:val="List Paragraph"/>
    <w:basedOn w:val="0"/>
    <w:next w:val="16"/>
    <w:link w:val="0"/>
    <w:uiPriority w:val="0"/>
    <w:qFormat/>
    <w:pPr>
      <w:ind w:left="442" w:hanging="441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HG教科書体" w:hAnsi="HG教科書体" w:eastAsia="HG教科書体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HG教科書体" w:hAnsi="HG教科書体" w:eastAsia="HG教科書体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 w:customStyle="1">
    <w:name w:val="本文 (文字)"/>
    <w:next w:val="24"/>
    <w:link w:val="15"/>
    <w:uiPriority w:val="0"/>
    <w:rPr>
      <w:rFonts w:ascii="HG教科書体" w:hAnsi="HG教科書体" w:eastAsia="HG教科書体"/>
      <w:sz w:val="22"/>
    </w:rPr>
  </w:style>
  <w:style w:type="table" w:styleId="25" w:customStyle="1">
    <w:name w:val="Table Normal"/>
    <w:basedOn w:val="11"/>
    <w:next w:val="25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table"/>
    <w:basedOn w:val="11"/>
    <w:next w:val="27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522</TotalTime>
  <Pages>1</Pages>
  <Words>0</Words>
  <Characters>220</Characters>
  <Application>JUST Note</Application>
  <Lines>299</Lines>
  <Paragraphs>191</Paragraphs>
  <CharactersWithSpaces>390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/>
  <dc:creator/>
  <cp:lastModifiedBy/>
  <cp:lastPrinted>2026-05-14T06:45:31Z</cp:lastPrinted>
  <dcterms:created xsi:type="dcterms:W3CDTF">2025-10-14T06:20:00Z</dcterms:created>
  <dcterms:modified xsi:type="dcterms:W3CDTF">2026-07-01T07:04:30Z</dcterms:modified>
  <cp:revision>36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